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6CD" w:rsidRDefault="009D5614">
      <w:r>
        <w:rPr>
          <w:b/>
        </w:rPr>
        <w:t>Activity 4</w:t>
      </w:r>
      <w:r w:rsidR="003A76CD">
        <w:rPr>
          <w:b/>
        </w:rPr>
        <w:t>: 180o South</w:t>
      </w:r>
      <w:r w:rsidR="003A76CD">
        <w:tab/>
      </w:r>
      <w:r w:rsidR="003A76CD">
        <w:tab/>
      </w:r>
      <w:r w:rsidR="003A76CD">
        <w:tab/>
      </w:r>
      <w:r w:rsidR="003A76CD">
        <w:tab/>
        <w:t>Teacher Notes: Instructions</w:t>
      </w:r>
    </w:p>
    <w:p w:rsidR="003A76CD" w:rsidRDefault="003A76CD"/>
    <w:p w:rsidR="00A11517" w:rsidRPr="003A76CD" w:rsidRDefault="003A76CD">
      <w:r>
        <w:t xml:space="preserve">In this lesson the class read about Easter Island and the “tragedy of the commons” in their Biology textbooks.  Another alternative for AP or IB classes would be to read Garrett Hardin’s </w:t>
      </w:r>
      <w:r>
        <w:rPr>
          <w:i/>
        </w:rPr>
        <w:t xml:space="preserve">Science </w:t>
      </w:r>
      <w:r>
        <w:t>article entitled “</w:t>
      </w:r>
      <w:r w:rsidR="002527FA">
        <w:t>Tragedy of the Commons</w:t>
      </w:r>
      <w:r>
        <w:t xml:space="preserve">” </w:t>
      </w:r>
      <w:r w:rsidR="002527FA">
        <w:t xml:space="preserve">or portions of Jared Diamond’s book </w:t>
      </w:r>
      <w:r w:rsidR="002527FA">
        <w:rPr>
          <w:u w:val="single"/>
        </w:rPr>
        <w:t>Collapse</w:t>
      </w:r>
      <w:r w:rsidR="002527FA">
        <w:t>.</w:t>
      </w:r>
      <w:r>
        <w:t xml:space="preserve"> The class then watched a portion of the movie 180</w:t>
      </w:r>
      <w:r w:rsidRPr="00447477">
        <w:rPr>
          <w:vertAlign w:val="superscript"/>
        </w:rPr>
        <w:t>o</w:t>
      </w:r>
      <w:r>
        <w:t xml:space="preserve"> South</w:t>
      </w:r>
      <w:r w:rsidR="009A5D1F">
        <w:t xml:space="preserve"> (</w:t>
      </w:r>
      <w:r w:rsidR="009A5D1F" w:rsidRPr="009A5D1F">
        <w:t>http://www.amazon.com/180-South-Yvon-Chouinard/dp/B003DNLLN6/ref=sr_1_1?ie=UTF8&amp;qid=1341181095&amp;sr=8-1&amp;keywords=180+south</w:t>
      </w:r>
      <w:r w:rsidR="009A5D1F">
        <w:t>)</w:t>
      </w:r>
      <w:r>
        <w:t>.  This movie has a general conservation</w:t>
      </w:r>
      <w:r w:rsidR="0071106A">
        <w:t>ist and environmentalist</w:t>
      </w:r>
      <w:r>
        <w:t xml:space="preserve"> message, but the portion the class watched was specifically about Easter Island.  This portion of the film takes place on Easter Island and describes the history as well a</w:t>
      </w:r>
      <w:r w:rsidR="003523D6">
        <w:t>s</w:t>
      </w:r>
      <w:r>
        <w:t xml:space="preserve"> the current-day inhabitants.</w:t>
      </w:r>
      <w:r w:rsidR="0071106A">
        <w:t xml:space="preserve">  The movie is available on Netflix.com Play Instan</w:t>
      </w:r>
      <w:r w:rsidR="002527FA">
        <w:t>tly or available for purchase.  The excerpt on Easter Island begins at 21 minutes into the movie.</w:t>
      </w:r>
      <w:r w:rsidR="00E4058F">
        <w:t xml:space="preserve">  After the readings and the movie we discussed resources in an ecosystem, birth rates and death rates.</w:t>
      </w:r>
    </w:p>
    <w:sectPr w:rsidR="00A11517" w:rsidRPr="003A76CD" w:rsidSect="00A1151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A76CD"/>
    <w:rsid w:val="00015E22"/>
    <w:rsid w:val="002527FA"/>
    <w:rsid w:val="003523D6"/>
    <w:rsid w:val="003A76CD"/>
    <w:rsid w:val="00447477"/>
    <w:rsid w:val="0071106A"/>
    <w:rsid w:val="007444B4"/>
    <w:rsid w:val="009A5D1F"/>
    <w:rsid w:val="009D5614"/>
    <w:rsid w:val="00E4058F"/>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99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131</Words>
  <Characters>752</Characters>
  <Application>Microsoft Macintosh Word</Application>
  <DocSecurity>0</DocSecurity>
  <Lines>6</Lines>
  <Paragraphs>1</Paragraphs>
  <ScaleCrop>false</ScaleCrop>
  <Company>SIO</Company>
  <LinksUpToDate>false</LinksUpToDate>
  <CharactersWithSpaces>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Trentacoste</dc:creator>
  <cp:keywords/>
  <cp:lastModifiedBy>Emily Trentacoste</cp:lastModifiedBy>
  <cp:revision>8</cp:revision>
  <dcterms:created xsi:type="dcterms:W3CDTF">2011-04-19T22:08:00Z</dcterms:created>
  <dcterms:modified xsi:type="dcterms:W3CDTF">2012-07-01T22:18:00Z</dcterms:modified>
</cp:coreProperties>
</file>