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FBC" w:rsidRPr="00873FD0" w:rsidRDefault="00BC6FBC" w:rsidP="00BC6FBC">
      <w:pPr>
        <w:jc w:val="center"/>
        <w:rPr>
          <w:rFonts w:ascii="Times New Roman" w:hAnsi="Times New Roman" w:cs="Times New Roman"/>
          <w:b/>
          <w:sz w:val="28"/>
          <w:szCs w:val="28"/>
        </w:rPr>
      </w:pPr>
      <w:r>
        <w:rPr>
          <w:rFonts w:ascii="Times New Roman" w:hAnsi="Times New Roman" w:cs="Times New Roman"/>
          <w:b/>
          <w:sz w:val="28"/>
          <w:szCs w:val="28"/>
        </w:rPr>
        <w:t>Phytoremediation Lab</w:t>
      </w:r>
    </w:p>
    <w:p w:rsidR="00BC6FBC" w:rsidRDefault="00BC6FBC" w:rsidP="00BC6FBC">
      <w:pPr>
        <w:jc w:val="center"/>
        <w:rPr>
          <w:rFonts w:ascii="Times New Roman" w:hAnsi="Times New Roman" w:cs="Times New Roman"/>
          <w:b/>
          <w:i/>
        </w:rPr>
      </w:pPr>
      <w:r>
        <w:rPr>
          <w:rFonts w:ascii="Times New Roman" w:hAnsi="Times New Roman" w:cs="Times New Roman"/>
          <w:b/>
          <w:i/>
        </w:rPr>
        <w:t xml:space="preserve">AP Environmental Science- </w:t>
      </w:r>
      <w:r w:rsidRPr="000C6781">
        <w:rPr>
          <w:rFonts w:ascii="Times New Roman" w:hAnsi="Times New Roman" w:cs="Times New Roman"/>
          <w:b/>
          <w:i/>
        </w:rPr>
        <w:t>Student Notes</w:t>
      </w:r>
    </w:p>
    <w:p w:rsidR="00BC6FBC" w:rsidRDefault="0004218D" w:rsidP="00BC6FBC">
      <w:pPr>
        <w:jc w:val="center"/>
        <w:rPr>
          <w:rFonts w:ascii="Times New Roman" w:hAnsi="Times New Roman" w:cs="Times New Roman"/>
          <w:b/>
          <w:i/>
        </w:rPr>
      </w:pPr>
      <w:r>
        <w:rPr>
          <w:rFonts w:ascii="Times New Roman" w:hAnsi="Times New Roman" w:cs="Times New Roman"/>
          <w:b/>
          <w:i/>
          <w:noProof/>
        </w:rPr>
        <w:pict>
          <v:shapetype id="_x0000_t32" coordsize="21600,21600" o:spt="32" o:oned="t" path="m,l21600,21600e" filled="f">
            <v:path arrowok="t" fillok="f" o:connecttype="none"/>
            <o:lock v:ext="edit" shapetype="t"/>
          </v:shapetype>
          <v:shape id="_x0000_s1027" type="#_x0000_t32" style="position:absolute;left:0;text-align:left;margin-left:.9pt;margin-top:8.15pt;width:489.6pt;height:0;z-index:251661312" o:connectortype="straight" strokecolor="#548dd4 [1951]">
            <v:shadow on="t" opacity=".5" offset="-6pt,-6pt"/>
          </v:shape>
        </w:pict>
      </w:r>
    </w:p>
    <w:p w:rsidR="00BC6FBC" w:rsidRDefault="00BC6FBC" w:rsidP="00BC6FBC">
      <w:pPr>
        <w:rPr>
          <w:rFonts w:ascii="Times New Roman" w:hAnsi="Times New Roman" w:cs="Times New Roman"/>
          <w:b/>
        </w:rPr>
      </w:pPr>
      <w:r w:rsidRPr="00AF0AD3">
        <w:rPr>
          <w:rFonts w:ascii="Times New Roman" w:hAnsi="Times New Roman" w:cs="Times New Roman"/>
          <w:b/>
          <w:i/>
        </w:rPr>
        <w:t>Background</w:t>
      </w:r>
      <w:r w:rsidR="00AF0AD3" w:rsidRPr="00AF0AD3">
        <w:rPr>
          <w:rFonts w:ascii="Times New Roman" w:hAnsi="Times New Roman" w:cs="Times New Roman"/>
          <w:b/>
          <w:i/>
        </w:rPr>
        <w:t xml:space="preserve"> Information</w:t>
      </w:r>
      <w:r>
        <w:rPr>
          <w:rFonts w:ascii="Times New Roman" w:hAnsi="Times New Roman" w:cs="Times New Roman"/>
          <w:b/>
        </w:rPr>
        <w:t>:</w:t>
      </w:r>
    </w:p>
    <w:p w:rsidR="00AF0AD3" w:rsidRDefault="00AF0AD3" w:rsidP="00BC6FBC">
      <w:pPr>
        <w:rPr>
          <w:rFonts w:ascii="Times New Roman" w:hAnsi="Times New Roman" w:cs="Times New Roman"/>
        </w:rPr>
      </w:pPr>
    </w:p>
    <w:p w:rsidR="00D4578C" w:rsidRDefault="00D4578C" w:rsidP="00BC6FBC">
      <w:pPr>
        <w:rPr>
          <w:rFonts w:ascii="Times New Roman" w:hAnsi="Times New Roman" w:cs="Times New Roman"/>
        </w:rPr>
      </w:pPr>
      <w:r>
        <w:rPr>
          <w:rFonts w:ascii="Times New Roman" w:hAnsi="Times New Roman" w:cs="Times New Roman"/>
        </w:rPr>
        <w:t xml:space="preserve">What should we do with a toxic site once we realize it may be dangerous to animals or humans? There are many forms of environmental </w:t>
      </w:r>
      <w:r w:rsidRPr="00D4578C">
        <w:rPr>
          <w:rFonts w:ascii="Times New Roman" w:hAnsi="Times New Roman" w:cs="Times New Roman"/>
          <w:b/>
          <w:i/>
        </w:rPr>
        <w:t>remediation</w:t>
      </w:r>
      <w:r>
        <w:rPr>
          <w:rFonts w:ascii="Times New Roman" w:hAnsi="Times New Roman" w:cs="Times New Roman"/>
        </w:rPr>
        <w:t>, or the removal of pollution from soil or water</w:t>
      </w:r>
      <w:r w:rsidR="00AF674C">
        <w:rPr>
          <w:rFonts w:ascii="Times New Roman" w:hAnsi="Times New Roman" w:cs="Times New Roman"/>
        </w:rPr>
        <w:t xml:space="preserve"> for the benefit of human or animal health</w:t>
      </w:r>
      <w:r>
        <w:rPr>
          <w:rFonts w:ascii="Times New Roman" w:hAnsi="Times New Roman" w:cs="Times New Roman"/>
        </w:rPr>
        <w:t xml:space="preserve">, but all have their positives and negatives. </w:t>
      </w:r>
      <w:r w:rsidR="00AF674C">
        <w:rPr>
          <w:rFonts w:ascii="Times New Roman" w:hAnsi="Times New Roman" w:cs="Times New Roman"/>
        </w:rPr>
        <w:t xml:space="preserve">Imagine you are in charge of cleaning up a pond or a lake in your neighborhood that has been determined to </w:t>
      </w:r>
      <w:r w:rsidR="003B7BC5">
        <w:rPr>
          <w:rFonts w:ascii="Times New Roman" w:hAnsi="Times New Roman" w:cs="Times New Roman"/>
        </w:rPr>
        <w:t xml:space="preserve">be </w:t>
      </w:r>
      <w:r w:rsidR="00AF674C">
        <w:rPr>
          <w:rFonts w:ascii="Times New Roman" w:hAnsi="Times New Roman" w:cs="Times New Roman"/>
        </w:rPr>
        <w:t>dangerous to human health. What should you do? You have learned that in wastewater treatment plants, there are many filters and other forms of treatment that can clean up contaminated water. Should you use these types of treatments, or something else?</w:t>
      </w:r>
    </w:p>
    <w:p w:rsidR="00AF674C" w:rsidRDefault="00E479E1" w:rsidP="00BC6FBC">
      <w:pPr>
        <w:rPr>
          <w:rFonts w:ascii="Times New Roman" w:hAnsi="Times New Roman" w:cs="Times New Roman"/>
        </w:rPr>
      </w:pPr>
      <w:r>
        <w:rPr>
          <w:noProof/>
        </w:rPr>
        <w:drawing>
          <wp:anchor distT="0" distB="0" distL="114300" distR="114300" simplePos="0" relativeHeight="251662336" behindDoc="0" locked="0" layoutInCell="1" allowOverlap="1">
            <wp:simplePos x="0" y="0"/>
            <wp:positionH relativeFrom="column">
              <wp:posOffset>19050</wp:posOffset>
            </wp:positionH>
            <wp:positionV relativeFrom="paragraph">
              <wp:posOffset>72390</wp:posOffset>
            </wp:positionV>
            <wp:extent cx="2471420" cy="1845945"/>
            <wp:effectExtent l="19050" t="0" r="5080" b="0"/>
            <wp:wrapSquare wrapText="bothSides"/>
            <wp:docPr id="2" name="Picture 1" descr="https://encrypted-tbn2.gstatic.com/images?q=tbn:ANd9GcSknVOKsNXX-YChSQFRYMbzaRBVY89dExS0Z-xftA496anuy1xj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knVOKsNXX-YChSQFRYMbzaRBVY89dExS0Z-xftA496anuy1xjNw"/>
                    <pic:cNvPicPr>
                      <a:picLocks noChangeAspect="1" noChangeArrowheads="1"/>
                    </pic:cNvPicPr>
                  </pic:nvPicPr>
                  <pic:blipFill>
                    <a:blip r:embed="rId5" cstate="print"/>
                    <a:srcRect/>
                    <a:stretch>
                      <a:fillRect/>
                    </a:stretch>
                  </pic:blipFill>
                  <pic:spPr bwMode="auto">
                    <a:xfrm>
                      <a:off x="0" y="0"/>
                      <a:ext cx="2471420" cy="1845945"/>
                    </a:xfrm>
                    <a:prstGeom prst="rect">
                      <a:avLst/>
                    </a:prstGeom>
                    <a:noFill/>
                    <a:ln w="9525">
                      <a:noFill/>
                      <a:miter lim="800000"/>
                      <a:headEnd/>
                      <a:tailEnd/>
                    </a:ln>
                  </pic:spPr>
                </pic:pic>
              </a:graphicData>
            </a:graphic>
          </wp:anchor>
        </w:drawing>
      </w:r>
    </w:p>
    <w:p w:rsidR="00AF674C" w:rsidRDefault="0004218D" w:rsidP="003B7BC5">
      <w:pPr>
        <w:rPr>
          <w:rFonts w:ascii="Times New Roman" w:hAnsi="Times New Roman" w:cs="Times New Roman"/>
        </w:rPr>
      </w:pPr>
      <w:r>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1026" type="#_x0000_t202" style="position:absolute;margin-left:-204.55pt;margin-top:137.1pt;width:192.65pt;height:38pt;z-index:251660288;mso-width-relative:margin;mso-height-relative:margin">
            <v:textbox>
              <w:txbxContent>
                <w:p w:rsidR="0065441C" w:rsidRDefault="0065441C">
                  <w:r>
                    <w:t xml:space="preserve">Water lettuce, a </w:t>
                  </w:r>
                  <w:r w:rsidRPr="008C1FDE">
                    <w:rPr>
                      <w:b/>
                      <w:i/>
                    </w:rPr>
                    <w:t>hyperaccumulator</w:t>
                  </w:r>
                  <w:r>
                    <w:t xml:space="preserve"> growing in a pond.</w:t>
                  </w:r>
                </w:p>
              </w:txbxContent>
            </v:textbox>
            <w10:wrap type="square"/>
          </v:shape>
        </w:pict>
      </w:r>
      <w:r w:rsidR="00AF674C">
        <w:rPr>
          <w:rFonts w:ascii="Times New Roman" w:hAnsi="Times New Roman" w:cs="Times New Roman"/>
        </w:rPr>
        <w:t xml:space="preserve">Another way to clean-up toxic sites is to use </w:t>
      </w:r>
      <w:r w:rsidR="00AF674C" w:rsidRPr="0058098B">
        <w:rPr>
          <w:rFonts w:ascii="Times New Roman" w:hAnsi="Times New Roman" w:cs="Times New Roman"/>
          <w:b/>
          <w:i/>
        </w:rPr>
        <w:t>bioremediation</w:t>
      </w:r>
      <w:r w:rsidR="00AF674C">
        <w:rPr>
          <w:rFonts w:ascii="Times New Roman" w:hAnsi="Times New Roman" w:cs="Times New Roman"/>
        </w:rPr>
        <w:t xml:space="preserve"> or </w:t>
      </w:r>
      <w:r w:rsidR="00AF674C" w:rsidRPr="0058098B">
        <w:rPr>
          <w:rFonts w:ascii="Times New Roman" w:hAnsi="Times New Roman" w:cs="Times New Roman"/>
          <w:b/>
          <w:i/>
        </w:rPr>
        <w:t>phytoremediation</w:t>
      </w:r>
      <w:r w:rsidR="00AF674C">
        <w:rPr>
          <w:rFonts w:ascii="Times New Roman" w:hAnsi="Times New Roman" w:cs="Times New Roman"/>
        </w:rPr>
        <w:t xml:space="preserve">. </w:t>
      </w:r>
      <w:r w:rsidR="00871B53">
        <w:rPr>
          <w:rFonts w:ascii="Times New Roman" w:hAnsi="Times New Roman" w:cs="Times New Roman"/>
        </w:rPr>
        <w:t xml:space="preserve">These types of remediation use naturally occurring plants and animals to clean up toxic waste. </w:t>
      </w:r>
      <w:proofErr w:type="gramStart"/>
      <w:r w:rsidR="00871B53" w:rsidRPr="00871B53">
        <w:rPr>
          <w:rFonts w:ascii="Times New Roman" w:hAnsi="Times New Roman" w:cs="Times New Roman"/>
          <w:i/>
        </w:rPr>
        <w:t>But how?</w:t>
      </w:r>
      <w:proofErr w:type="gramEnd"/>
      <w:r w:rsidR="0058098B">
        <w:rPr>
          <w:rFonts w:ascii="Times New Roman" w:hAnsi="Times New Roman" w:cs="Times New Roman"/>
        </w:rPr>
        <w:t xml:space="preserve"> Some naturally occurring </w:t>
      </w:r>
      <w:r w:rsidR="00CC1433">
        <w:rPr>
          <w:rFonts w:ascii="Times New Roman" w:hAnsi="Times New Roman" w:cs="Times New Roman"/>
        </w:rPr>
        <w:t>plants</w:t>
      </w:r>
      <w:r w:rsidR="0058098B">
        <w:rPr>
          <w:rFonts w:ascii="Times New Roman" w:hAnsi="Times New Roman" w:cs="Times New Roman"/>
        </w:rPr>
        <w:t xml:space="preserve"> and bacteria have the ability to concentrate contaminants without being negatively affected. Plants that can concentrate pollutants in their tissues are called </w:t>
      </w:r>
      <w:r w:rsidR="0058098B" w:rsidRPr="0058098B">
        <w:rPr>
          <w:rFonts w:ascii="Times New Roman" w:hAnsi="Times New Roman" w:cs="Times New Roman"/>
          <w:b/>
          <w:i/>
        </w:rPr>
        <w:t>hyperaccumulators</w:t>
      </w:r>
      <w:r w:rsidR="0058098B">
        <w:rPr>
          <w:rFonts w:ascii="Times New Roman" w:hAnsi="Times New Roman" w:cs="Times New Roman"/>
          <w:b/>
          <w:i/>
        </w:rPr>
        <w:t xml:space="preserve"> </w:t>
      </w:r>
      <w:r w:rsidR="009F6B76">
        <w:rPr>
          <w:rFonts w:ascii="Times New Roman" w:hAnsi="Times New Roman" w:cs="Times New Roman"/>
        </w:rPr>
        <w:t>because they can accumulate toxins in their tissues in much greater concentrations in which they are being grown.</w:t>
      </w:r>
      <w:r w:rsidR="0058098B">
        <w:rPr>
          <w:rFonts w:ascii="Times New Roman" w:hAnsi="Times New Roman" w:cs="Times New Roman"/>
        </w:rPr>
        <w:t xml:space="preserve"> </w:t>
      </w:r>
      <w:r w:rsidR="004305F7">
        <w:rPr>
          <w:rFonts w:ascii="Times New Roman" w:hAnsi="Times New Roman" w:cs="Times New Roman"/>
        </w:rPr>
        <w:t>Some ba</w:t>
      </w:r>
      <w:r w:rsidR="003B7BC5">
        <w:rPr>
          <w:rFonts w:ascii="Times New Roman" w:hAnsi="Times New Roman" w:cs="Times New Roman"/>
        </w:rPr>
        <w:t xml:space="preserve">cteria are also able to process </w:t>
      </w:r>
      <w:r w:rsidR="004305F7">
        <w:rPr>
          <w:rFonts w:ascii="Times New Roman" w:hAnsi="Times New Roman" w:cs="Times New Roman"/>
        </w:rPr>
        <w:t xml:space="preserve">environmental contaminants, such as “oil-eating” bacteria, or bacteria that can process hydrocarbons, or the chemical compounds that make up oil. These are often used today in large oil spills such as the recent Deepwater Horizon oil spill. </w:t>
      </w:r>
    </w:p>
    <w:p w:rsidR="00CC1433" w:rsidRDefault="00CC1433" w:rsidP="00BC6FBC">
      <w:pPr>
        <w:rPr>
          <w:rFonts w:ascii="Times New Roman" w:hAnsi="Times New Roman" w:cs="Times New Roman"/>
        </w:rPr>
      </w:pPr>
    </w:p>
    <w:p w:rsidR="00CC1433" w:rsidRPr="00871B53" w:rsidRDefault="00CC1433" w:rsidP="00BC6FBC">
      <w:pPr>
        <w:rPr>
          <w:rFonts w:ascii="Times New Roman" w:hAnsi="Times New Roman" w:cs="Times New Roman"/>
        </w:rPr>
      </w:pPr>
      <w:r>
        <w:rPr>
          <w:rFonts w:ascii="Times New Roman" w:hAnsi="Times New Roman" w:cs="Times New Roman"/>
        </w:rPr>
        <w:t>You might be thinking, wow! Can naturally occurring plants and bacteria really clean up toxic sites? Well, yes t</w:t>
      </w:r>
      <w:r w:rsidR="00622E12">
        <w:rPr>
          <w:rFonts w:ascii="Times New Roman" w:hAnsi="Times New Roman" w:cs="Times New Roman"/>
        </w:rPr>
        <w:t>hey can, but there are pros and cons</w:t>
      </w:r>
      <w:r>
        <w:rPr>
          <w:rFonts w:ascii="Times New Roman" w:hAnsi="Times New Roman" w:cs="Times New Roman"/>
        </w:rPr>
        <w:t xml:space="preserve"> just like all other clean-up strategies. The plants or bacteria needed to do the clean-up might be invasive species or might out-compete other </w:t>
      </w:r>
      <w:r w:rsidR="00622E12">
        <w:rPr>
          <w:rFonts w:ascii="Times New Roman" w:hAnsi="Times New Roman" w:cs="Times New Roman"/>
        </w:rPr>
        <w:t>native plants or bacteria. You might also</w:t>
      </w:r>
      <w:r>
        <w:rPr>
          <w:rFonts w:ascii="Times New Roman" w:hAnsi="Times New Roman" w:cs="Times New Roman"/>
        </w:rPr>
        <w:t xml:space="preserve"> need to dispose of the contaminated plants once the site has been remediated. In this lab you will explore the effectiveness of </w:t>
      </w:r>
      <w:r w:rsidRPr="00CC1433">
        <w:rPr>
          <w:rFonts w:ascii="Times New Roman" w:hAnsi="Times New Roman" w:cs="Times New Roman"/>
          <w:b/>
          <w:i/>
        </w:rPr>
        <w:t>phytoremediation</w:t>
      </w:r>
      <w:r>
        <w:rPr>
          <w:rFonts w:ascii="Times New Roman" w:hAnsi="Times New Roman" w:cs="Times New Roman"/>
        </w:rPr>
        <w:t xml:space="preserve">, using </w:t>
      </w:r>
      <w:r w:rsidR="00201A48">
        <w:rPr>
          <w:rFonts w:ascii="Times New Roman" w:hAnsi="Times New Roman" w:cs="Times New Roman"/>
        </w:rPr>
        <w:t>water lettuce</w:t>
      </w:r>
      <w:r>
        <w:rPr>
          <w:rFonts w:ascii="Times New Roman" w:hAnsi="Times New Roman" w:cs="Times New Roman"/>
        </w:rPr>
        <w:t xml:space="preserve"> in a contaminated copper solution. </w:t>
      </w:r>
      <w:r w:rsidR="00201A48">
        <w:rPr>
          <w:rFonts w:ascii="Times New Roman" w:hAnsi="Times New Roman" w:cs="Times New Roman"/>
        </w:rPr>
        <w:t>Water lettuce</w:t>
      </w:r>
      <w:r>
        <w:rPr>
          <w:rFonts w:ascii="Times New Roman" w:hAnsi="Times New Roman" w:cs="Times New Roman"/>
        </w:rPr>
        <w:t xml:space="preserve"> is often found in ponds and rivers</w:t>
      </w:r>
      <w:r w:rsidR="00907B6E">
        <w:rPr>
          <w:rFonts w:ascii="Times New Roman" w:hAnsi="Times New Roman" w:cs="Times New Roman"/>
        </w:rPr>
        <w:t xml:space="preserve"> in the eastern United States</w:t>
      </w:r>
      <w:r>
        <w:rPr>
          <w:rFonts w:ascii="Times New Roman" w:hAnsi="Times New Roman" w:cs="Times New Roman"/>
        </w:rPr>
        <w:t xml:space="preserve">. It grows quickly and can </w:t>
      </w:r>
      <w:r w:rsidRPr="00CC1433">
        <w:rPr>
          <w:rFonts w:ascii="Times New Roman" w:hAnsi="Times New Roman" w:cs="Times New Roman"/>
          <w:b/>
          <w:i/>
        </w:rPr>
        <w:t>hyperaccumulate</w:t>
      </w:r>
      <w:r>
        <w:rPr>
          <w:rFonts w:ascii="Times New Roman" w:hAnsi="Times New Roman" w:cs="Times New Roman"/>
        </w:rPr>
        <w:t xml:space="preserve"> copper in its leaves. </w:t>
      </w:r>
      <w:r w:rsidR="009C423F">
        <w:rPr>
          <w:rFonts w:ascii="Times New Roman" w:hAnsi="Times New Roman" w:cs="Times New Roman"/>
        </w:rPr>
        <w:t xml:space="preserve">You will be monitoring copper levels in your contaminated solution over several days while the </w:t>
      </w:r>
      <w:r w:rsidR="00201A48">
        <w:rPr>
          <w:rFonts w:ascii="Times New Roman" w:hAnsi="Times New Roman" w:cs="Times New Roman"/>
        </w:rPr>
        <w:t>water lettuce</w:t>
      </w:r>
      <w:r w:rsidR="009C423F">
        <w:rPr>
          <w:rFonts w:ascii="Times New Roman" w:hAnsi="Times New Roman" w:cs="Times New Roman"/>
        </w:rPr>
        <w:t xml:space="preserve"> grows.</w:t>
      </w:r>
    </w:p>
    <w:p w:rsidR="004537C5" w:rsidRDefault="004537C5" w:rsidP="00BC6FBC">
      <w:pPr>
        <w:rPr>
          <w:rFonts w:ascii="Times New Roman" w:hAnsi="Times New Roman" w:cs="Times New Roman"/>
          <w:b/>
        </w:rPr>
      </w:pPr>
    </w:p>
    <w:p w:rsidR="00AF0AD3" w:rsidRDefault="00AF0AD3" w:rsidP="00BC6FBC">
      <w:pPr>
        <w:rPr>
          <w:rFonts w:ascii="Times New Roman" w:hAnsi="Times New Roman" w:cs="Times New Roman"/>
          <w:b/>
        </w:rPr>
      </w:pPr>
      <w:r w:rsidRPr="00AF0AD3">
        <w:rPr>
          <w:rFonts w:ascii="Times New Roman" w:hAnsi="Times New Roman" w:cs="Times New Roman"/>
          <w:b/>
          <w:i/>
        </w:rPr>
        <w:t>Initial Questions</w:t>
      </w:r>
      <w:r>
        <w:rPr>
          <w:rFonts w:ascii="Times New Roman" w:hAnsi="Times New Roman" w:cs="Times New Roman"/>
          <w:b/>
        </w:rPr>
        <w:t>:</w:t>
      </w:r>
    </w:p>
    <w:p w:rsidR="004611B1" w:rsidRDefault="004611B1" w:rsidP="004611B1">
      <w:pPr>
        <w:pStyle w:val="ListParagraph"/>
        <w:numPr>
          <w:ilvl w:val="0"/>
          <w:numId w:val="5"/>
        </w:numPr>
        <w:rPr>
          <w:rFonts w:ascii="Times New Roman" w:hAnsi="Times New Roman" w:cs="Times New Roman"/>
          <w:b/>
        </w:rPr>
      </w:pPr>
    </w:p>
    <w:p w:rsidR="004611B1" w:rsidRDefault="004611B1" w:rsidP="004611B1">
      <w:pPr>
        <w:rPr>
          <w:rFonts w:ascii="Times New Roman" w:hAnsi="Times New Roman" w:cs="Times New Roman"/>
          <w:b/>
        </w:rPr>
      </w:pPr>
    </w:p>
    <w:p w:rsidR="004611B1" w:rsidRPr="004611B1" w:rsidRDefault="004611B1" w:rsidP="004611B1">
      <w:pPr>
        <w:pStyle w:val="ListParagraph"/>
        <w:numPr>
          <w:ilvl w:val="0"/>
          <w:numId w:val="5"/>
        </w:numPr>
        <w:rPr>
          <w:rFonts w:ascii="Times New Roman" w:hAnsi="Times New Roman" w:cs="Times New Roman"/>
          <w:b/>
        </w:rPr>
      </w:pPr>
    </w:p>
    <w:p w:rsidR="004611B1" w:rsidRPr="004611B1" w:rsidRDefault="004611B1" w:rsidP="004611B1">
      <w:pPr>
        <w:rPr>
          <w:rFonts w:ascii="Times New Roman" w:hAnsi="Times New Roman" w:cs="Times New Roman"/>
          <w:b/>
        </w:rPr>
      </w:pPr>
    </w:p>
    <w:p w:rsidR="00AF0AD3" w:rsidRPr="00AF0AD3" w:rsidRDefault="00AF0AD3" w:rsidP="00BC6FBC">
      <w:pPr>
        <w:rPr>
          <w:rFonts w:ascii="Times New Roman" w:hAnsi="Times New Roman" w:cs="Times New Roman"/>
          <w:b/>
          <w:i/>
        </w:rPr>
      </w:pPr>
      <w:r w:rsidRPr="00AF0AD3">
        <w:rPr>
          <w:rFonts w:ascii="Times New Roman" w:hAnsi="Times New Roman" w:cs="Times New Roman"/>
          <w:b/>
          <w:i/>
        </w:rPr>
        <w:t>Objectives:</w:t>
      </w:r>
    </w:p>
    <w:p w:rsidR="00AF0AD3" w:rsidRPr="00845597" w:rsidRDefault="004611B1" w:rsidP="004611B1">
      <w:pPr>
        <w:pStyle w:val="ListParagraph"/>
        <w:numPr>
          <w:ilvl w:val="0"/>
          <w:numId w:val="6"/>
        </w:numPr>
        <w:rPr>
          <w:rFonts w:ascii="Times New Roman" w:hAnsi="Times New Roman" w:cs="Times New Roman"/>
          <w:b/>
          <w:i/>
        </w:rPr>
      </w:pPr>
      <w:r>
        <w:rPr>
          <w:rFonts w:ascii="Times New Roman" w:hAnsi="Times New Roman" w:cs="Times New Roman"/>
        </w:rPr>
        <w:t xml:space="preserve">Monitor </w:t>
      </w:r>
      <w:r w:rsidRPr="00845597">
        <w:rPr>
          <w:rFonts w:ascii="Times New Roman" w:hAnsi="Times New Roman" w:cs="Times New Roman"/>
          <w:b/>
        </w:rPr>
        <w:t>copper levels</w:t>
      </w:r>
      <w:r>
        <w:rPr>
          <w:rFonts w:ascii="Times New Roman" w:hAnsi="Times New Roman" w:cs="Times New Roman"/>
        </w:rPr>
        <w:t xml:space="preserve"> over time using copper test kits</w:t>
      </w:r>
    </w:p>
    <w:p w:rsidR="00845597" w:rsidRPr="00845597" w:rsidRDefault="00845597" w:rsidP="004611B1">
      <w:pPr>
        <w:pStyle w:val="ListParagraph"/>
        <w:numPr>
          <w:ilvl w:val="0"/>
          <w:numId w:val="6"/>
        </w:numPr>
        <w:rPr>
          <w:rFonts w:ascii="Times New Roman" w:hAnsi="Times New Roman" w:cs="Times New Roman"/>
          <w:b/>
          <w:i/>
        </w:rPr>
      </w:pPr>
      <w:r w:rsidRPr="00845597">
        <w:rPr>
          <w:rFonts w:ascii="Times New Roman" w:hAnsi="Times New Roman" w:cs="Times New Roman"/>
          <w:b/>
        </w:rPr>
        <w:t>Graph</w:t>
      </w:r>
      <w:r>
        <w:rPr>
          <w:rFonts w:ascii="Times New Roman" w:hAnsi="Times New Roman" w:cs="Times New Roman"/>
        </w:rPr>
        <w:t xml:space="preserve"> copper changes over time</w:t>
      </w:r>
    </w:p>
    <w:p w:rsidR="00845597" w:rsidRPr="00845597" w:rsidRDefault="00845597" w:rsidP="004611B1">
      <w:pPr>
        <w:pStyle w:val="ListParagraph"/>
        <w:numPr>
          <w:ilvl w:val="0"/>
          <w:numId w:val="6"/>
        </w:numPr>
        <w:rPr>
          <w:rFonts w:ascii="Times New Roman" w:hAnsi="Times New Roman" w:cs="Times New Roman"/>
          <w:b/>
          <w:i/>
        </w:rPr>
      </w:pPr>
      <w:r>
        <w:rPr>
          <w:rFonts w:ascii="Times New Roman" w:hAnsi="Times New Roman" w:cs="Times New Roman"/>
        </w:rPr>
        <w:t xml:space="preserve">Repeat a portion of the LD-50 lab using blackworms and the </w:t>
      </w:r>
      <w:r w:rsidRPr="00845597">
        <w:rPr>
          <w:rFonts w:ascii="Times New Roman" w:hAnsi="Times New Roman" w:cs="Times New Roman"/>
          <w:b/>
        </w:rPr>
        <w:t>remediated solution</w:t>
      </w:r>
    </w:p>
    <w:p w:rsidR="00845597" w:rsidRPr="004611B1" w:rsidRDefault="00845597" w:rsidP="004611B1">
      <w:pPr>
        <w:pStyle w:val="ListParagraph"/>
        <w:numPr>
          <w:ilvl w:val="0"/>
          <w:numId w:val="6"/>
        </w:numPr>
        <w:rPr>
          <w:rFonts w:ascii="Times New Roman" w:hAnsi="Times New Roman" w:cs="Times New Roman"/>
          <w:b/>
          <w:i/>
        </w:rPr>
      </w:pPr>
      <w:r>
        <w:rPr>
          <w:rFonts w:ascii="Times New Roman" w:hAnsi="Times New Roman" w:cs="Times New Roman"/>
        </w:rPr>
        <w:t>Determine the effectiveness of phytoremediation</w:t>
      </w:r>
    </w:p>
    <w:p w:rsidR="004611B1" w:rsidRPr="00AF0AD3" w:rsidRDefault="004611B1" w:rsidP="00BC6FBC">
      <w:pPr>
        <w:rPr>
          <w:rFonts w:ascii="Times New Roman" w:hAnsi="Times New Roman" w:cs="Times New Roman"/>
          <w:b/>
          <w:i/>
        </w:rPr>
      </w:pPr>
    </w:p>
    <w:p w:rsidR="00AF0AD3" w:rsidRDefault="00AF0AD3" w:rsidP="00BC6FBC">
      <w:pPr>
        <w:rPr>
          <w:rFonts w:ascii="Times New Roman" w:hAnsi="Times New Roman" w:cs="Times New Roman"/>
          <w:b/>
          <w:i/>
        </w:rPr>
      </w:pPr>
      <w:r w:rsidRPr="00AF0AD3">
        <w:rPr>
          <w:rFonts w:ascii="Times New Roman" w:hAnsi="Times New Roman" w:cs="Times New Roman"/>
          <w:b/>
          <w:i/>
        </w:rPr>
        <w:t>Materials:</w:t>
      </w:r>
    </w:p>
    <w:p w:rsidR="00AF0AD3" w:rsidRPr="007B4FF9" w:rsidRDefault="00201A48" w:rsidP="007B4FF9">
      <w:pPr>
        <w:pStyle w:val="ListParagraph"/>
        <w:numPr>
          <w:ilvl w:val="0"/>
          <w:numId w:val="7"/>
        </w:numPr>
        <w:rPr>
          <w:rFonts w:ascii="Times New Roman" w:hAnsi="Times New Roman" w:cs="Times New Roman"/>
        </w:rPr>
      </w:pPr>
      <w:r>
        <w:rPr>
          <w:rFonts w:ascii="Times New Roman" w:hAnsi="Times New Roman" w:cs="Times New Roman"/>
        </w:rPr>
        <w:lastRenderedPageBreak/>
        <w:t>1 water lettuce plant</w:t>
      </w:r>
      <w:r w:rsidR="007B4FF9">
        <w:rPr>
          <w:rFonts w:ascii="Times New Roman" w:hAnsi="Times New Roman" w:cs="Times New Roman"/>
        </w:rPr>
        <w:t xml:space="preserve"> </w:t>
      </w:r>
      <w:r w:rsidR="007B4FF9" w:rsidRPr="007B4FF9">
        <w:rPr>
          <w:rFonts w:ascii="Times New Roman" w:hAnsi="Times New Roman" w:cs="Times New Roman"/>
          <w:i/>
        </w:rPr>
        <w:t>(per group)</w:t>
      </w:r>
    </w:p>
    <w:p w:rsidR="007B4FF9" w:rsidRPr="007B4FF9" w:rsidRDefault="007B4FF9" w:rsidP="007B4FF9">
      <w:pPr>
        <w:pStyle w:val="ListParagraph"/>
        <w:numPr>
          <w:ilvl w:val="0"/>
          <w:numId w:val="7"/>
        </w:numPr>
        <w:rPr>
          <w:rFonts w:ascii="Times New Roman" w:hAnsi="Times New Roman" w:cs="Times New Roman"/>
        </w:rPr>
      </w:pPr>
      <w:r>
        <w:rPr>
          <w:rFonts w:ascii="Times New Roman" w:hAnsi="Times New Roman" w:cs="Times New Roman"/>
        </w:rPr>
        <w:t xml:space="preserve">1 beaker </w:t>
      </w:r>
      <w:r w:rsidRPr="007B4FF9">
        <w:rPr>
          <w:rFonts w:ascii="Times New Roman" w:hAnsi="Times New Roman" w:cs="Times New Roman"/>
          <w:i/>
        </w:rPr>
        <w:t>(per group)</w:t>
      </w:r>
      <w:r w:rsidR="00280B0B">
        <w:rPr>
          <w:rFonts w:ascii="Times New Roman" w:hAnsi="Times New Roman" w:cs="Times New Roman"/>
        </w:rPr>
        <w:t>- capable of holding at least 50 mL</w:t>
      </w:r>
    </w:p>
    <w:p w:rsidR="007B4FF9" w:rsidRDefault="007B4FF9" w:rsidP="007B4FF9">
      <w:pPr>
        <w:pStyle w:val="ListParagraph"/>
        <w:numPr>
          <w:ilvl w:val="0"/>
          <w:numId w:val="7"/>
        </w:numPr>
        <w:rPr>
          <w:rFonts w:ascii="Times New Roman" w:hAnsi="Times New Roman" w:cs="Times New Roman"/>
        </w:rPr>
      </w:pPr>
      <w:r>
        <w:rPr>
          <w:rFonts w:ascii="Times New Roman" w:hAnsi="Times New Roman" w:cs="Times New Roman"/>
        </w:rPr>
        <w:t xml:space="preserve">0.0025 M </w:t>
      </w:r>
      <w:r w:rsidR="00D11ABD">
        <w:rPr>
          <w:rFonts w:ascii="Times New Roman" w:hAnsi="Times New Roman" w:cs="Times New Roman"/>
        </w:rPr>
        <w:t>copper sulfate (</w:t>
      </w:r>
      <w:r>
        <w:rPr>
          <w:rFonts w:ascii="Times New Roman" w:hAnsi="Times New Roman" w:cs="Times New Roman"/>
        </w:rPr>
        <w:t>CuSO</w:t>
      </w:r>
      <w:r>
        <w:rPr>
          <w:rFonts w:ascii="Times New Roman" w:hAnsi="Times New Roman" w:cs="Times New Roman"/>
          <w:vertAlign w:val="subscript"/>
        </w:rPr>
        <w:t>4</w:t>
      </w:r>
      <w:r w:rsidR="00D11ABD">
        <w:rPr>
          <w:rFonts w:ascii="Times New Roman" w:hAnsi="Times New Roman" w:cs="Times New Roman"/>
        </w:rPr>
        <w:t>)</w:t>
      </w:r>
      <w:r>
        <w:rPr>
          <w:rFonts w:ascii="Times New Roman" w:hAnsi="Times New Roman" w:cs="Times New Roman"/>
        </w:rPr>
        <w:t xml:space="preserve"> solution</w:t>
      </w:r>
    </w:p>
    <w:p w:rsidR="00623926" w:rsidRDefault="00623926" w:rsidP="007B4FF9">
      <w:pPr>
        <w:pStyle w:val="ListParagraph"/>
        <w:numPr>
          <w:ilvl w:val="0"/>
          <w:numId w:val="7"/>
        </w:numPr>
        <w:rPr>
          <w:rFonts w:ascii="Times New Roman" w:hAnsi="Times New Roman" w:cs="Times New Roman"/>
        </w:rPr>
      </w:pPr>
      <w:r>
        <w:rPr>
          <w:rFonts w:ascii="Times New Roman" w:hAnsi="Times New Roman" w:cs="Times New Roman"/>
        </w:rPr>
        <w:t>10, 1, 0.1, 0.01 % CuSO</w:t>
      </w:r>
      <w:r>
        <w:rPr>
          <w:rFonts w:ascii="Times New Roman" w:hAnsi="Times New Roman" w:cs="Times New Roman"/>
          <w:vertAlign w:val="subscript"/>
        </w:rPr>
        <w:t xml:space="preserve">4 </w:t>
      </w:r>
      <w:r>
        <w:rPr>
          <w:rFonts w:ascii="Times New Roman" w:hAnsi="Times New Roman" w:cs="Times New Roman"/>
        </w:rPr>
        <w:t>stocks</w:t>
      </w:r>
    </w:p>
    <w:p w:rsidR="007B4FF9" w:rsidRDefault="007B4FF9" w:rsidP="007B4FF9">
      <w:pPr>
        <w:pStyle w:val="ListParagraph"/>
        <w:numPr>
          <w:ilvl w:val="0"/>
          <w:numId w:val="7"/>
        </w:numPr>
        <w:rPr>
          <w:rFonts w:ascii="Times New Roman" w:hAnsi="Times New Roman" w:cs="Times New Roman"/>
        </w:rPr>
      </w:pPr>
      <w:r>
        <w:rPr>
          <w:rFonts w:ascii="Times New Roman" w:hAnsi="Times New Roman" w:cs="Times New Roman"/>
        </w:rPr>
        <w:t>Distilled water</w:t>
      </w:r>
    </w:p>
    <w:p w:rsidR="007B4FF9" w:rsidRDefault="007B4FF9" w:rsidP="007B4FF9">
      <w:pPr>
        <w:pStyle w:val="ListParagraph"/>
        <w:numPr>
          <w:ilvl w:val="0"/>
          <w:numId w:val="7"/>
        </w:numPr>
        <w:rPr>
          <w:rFonts w:ascii="Times New Roman" w:hAnsi="Times New Roman" w:cs="Times New Roman"/>
          <w:i/>
        </w:rPr>
      </w:pPr>
      <w:r>
        <w:rPr>
          <w:rFonts w:ascii="Times New Roman" w:hAnsi="Times New Roman" w:cs="Times New Roman"/>
        </w:rPr>
        <w:t xml:space="preserve">Plant nutrient solution </w:t>
      </w:r>
      <w:r w:rsidRPr="007B4FF9">
        <w:rPr>
          <w:rFonts w:ascii="Times New Roman" w:hAnsi="Times New Roman" w:cs="Times New Roman"/>
          <w:i/>
        </w:rPr>
        <w:t>(one per class)</w:t>
      </w:r>
    </w:p>
    <w:p w:rsidR="007B4FF9" w:rsidRPr="00D76945" w:rsidRDefault="00D76945" w:rsidP="007B4FF9">
      <w:pPr>
        <w:pStyle w:val="ListParagraph"/>
        <w:numPr>
          <w:ilvl w:val="0"/>
          <w:numId w:val="7"/>
        </w:numPr>
        <w:rPr>
          <w:rFonts w:ascii="Times New Roman" w:hAnsi="Times New Roman" w:cs="Times New Roman"/>
          <w:i/>
        </w:rPr>
      </w:pPr>
      <w:r>
        <w:rPr>
          <w:rFonts w:ascii="Times New Roman" w:hAnsi="Times New Roman" w:cs="Times New Roman"/>
        </w:rPr>
        <w:t>Graduated cylinder</w:t>
      </w:r>
    </w:p>
    <w:p w:rsidR="00D76945" w:rsidRDefault="00D76945" w:rsidP="007B4FF9">
      <w:pPr>
        <w:pStyle w:val="ListParagraph"/>
        <w:numPr>
          <w:ilvl w:val="0"/>
          <w:numId w:val="7"/>
        </w:numPr>
        <w:rPr>
          <w:rFonts w:ascii="Times New Roman" w:hAnsi="Times New Roman" w:cs="Times New Roman"/>
          <w:i/>
        </w:rPr>
      </w:pPr>
      <w:r>
        <w:rPr>
          <w:rFonts w:ascii="Times New Roman" w:hAnsi="Times New Roman" w:cs="Times New Roman"/>
        </w:rPr>
        <w:t xml:space="preserve">Grease pencil </w:t>
      </w:r>
      <w:r w:rsidRPr="00D76945">
        <w:rPr>
          <w:rFonts w:ascii="Times New Roman" w:hAnsi="Times New Roman" w:cs="Times New Roman"/>
          <w:i/>
        </w:rPr>
        <w:t>(one per group)</w:t>
      </w:r>
    </w:p>
    <w:p w:rsidR="005E17BB" w:rsidRDefault="005E17BB" w:rsidP="007B4FF9">
      <w:pPr>
        <w:pStyle w:val="ListParagraph"/>
        <w:numPr>
          <w:ilvl w:val="0"/>
          <w:numId w:val="7"/>
        </w:numPr>
        <w:rPr>
          <w:rFonts w:ascii="Times New Roman" w:hAnsi="Times New Roman" w:cs="Times New Roman"/>
          <w:i/>
        </w:rPr>
      </w:pPr>
      <w:r>
        <w:rPr>
          <w:rFonts w:ascii="Times New Roman" w:hAnsi="Times New Roman" w:cs="Times New Roman"/>
        </w:rPr>
        <w:t xml:space="preserve">Plastic spoon </w:t>
      </w:r>
      <w:r>
        <w:rPr>
          <w:rFonts w:ascii="Times New Roman" w:hAnsi="Times New Roman" w:cs="Times New Roman"/>
          <w:i/>
        </w:rPr>
        <w:t>(one per group)</w:t>
      </w:r>
    </w:p>
    <w:p w:rsidR="00F436FF" w:rsidRDefault="00F436FF" w:rsidP="007B4FF9">
      <w:pPr>
        <w:pStyle w:val="ListParagraph"/>
        <w:numPr>
          <w:ilvl w:val="0"/>
          <w:numId w:val="7"/>
        </w:numPr>
        <w:rPr>
          <w:rFonts w:ascii="Times New Roman" w:hAnsi="Times New Roman" w:cs="Times New Roman"/>
          <w:i/>
        </w:rPr>
      </w:pPr>
      <w:r>
        <w:rPr>
          <w:rFonts w:ascii="Times New Roman" w:hAnsi="Times New Roman" w:cs="Times New Roman"/>
        </w:rPr>
        <w:t xml:space="preserve">10 blackworms </w:t>
      </w:r>
      <w:r>
        <w:rPr>
          <w:rFonts w:ascii="Times New Roman" w:hAnsi="Times New Roman" w:cs="Times New Roman"/>
          <w:i/>
        </w:rPr>
        <w:t>(per group)</w:t>
      </w:r>
    </w:p>
    <w:p w:rsidR="00280B0B" w:rsidRPr="00F436FF" w:rsidRDefault="00280B0B" w:rsidP="007B4FF9">
      <w:pPr>
        <w:pStyle w:val="ListParagraph"/>
        <w:numPr>
          <w:ilvl w:val="0"/>
          <w:numId w:val="7"/>
        </w:numPr>
        <w:rPr>
          <w:rFonts w:ascii="Times New Roman" w:hAnsi="Times New Roman" w:cs="Times New Roman"/>
          <w:i/>
        </w:rPr>
      </w:pPr>
      <w:r>
        <w:rPr>
          <w:rFonts w:ascii="Times New Roman" w:hAnsi="Times New Roman" w:cs="Times New Roman"/>
        </w:rPr>
        <w:t xml:space="preserve">Cu test kit </w:t>
      </w:r>
      <w:r>
        <w:rPr>
          <w:rFonts w:ascii="Times New Roman" w:hAnsi="Times New Roman" w:cs="Times New Roman"/>
          <w:i/>
        </w:rPr>
        <w:t>(one per class)</w:t>
      </w:r>
    </w:p>
    <w:p w:rsidR="00F436FF" w:rsidRPr="007B4FF9" w:rsidRDefault="00F436FF" w:rsidP="007B4FF9">
      <w:pPr>
        <w:pStyle w:val="ListParagraph"/>
        <w:numPr>
          <w:ilvl w:val="0"/>
          <w:numId w:val="7"/>
        </w:numPr>
        <w:rPr>
          <w:rFonts w:ascii="Times New Roman" w:hAnsi="Times New Roman" w:cs="Times New Roman"/>
          <w:i/>
        </w:rPr>
      </w:pPr>
      <w:r>
        <w:rPr>
          <w:rFonts w:ascii="Times New Roman" w:hAnsi="Times New Roman" w:cs="Times New Roman"/>
        </w:rPr>
        <w:t xml:space="preserve">Timer </w:t>
      </w:r>
      <w:r>
        <w:rPr>
          <w:rFonts w:ascii="Times New Roman" w:hAnsi="Times New Roman" w:cs="Times New Roman"/>
          <w:i/>
        </w:rPr>
        <w:t>(one per gro</w:t>
      </w:r>
      <w:r w:rsidR="000747C9">
        <w:rPr>
          <w:rFonts w:ascii="Times New Roman" w:hAnsi="Times New Roman" w:cs="Times New Roman"/>
          <w:i/>
        </w:rPr>
        <w:t>u</w:t>
      </w:r>
      <w:r>
        <w:rPr>
          <w:rFonts w:ascii="Times New Roman" w:hAnsi="Times New Roman" w:cs="Times New Roman"/>
          <w:i/>
        </w:rPr>
        <w:t>p)</w:t>
      </w:r>
    </w:p>
    <w:p w:rsidR="00D76945" w:rsidRDefault="00D76945" w:rsidP="00BC6FBC">
      <w:pPr>
        <w:rPr>
          <w:rFonts w:ascii="Times New Roman" w:hAnsi="Times New Roman" w:cs="Times New Roman"/>
          <w:b/>
          <w:i/>
        </w:rPr>
      </w:pPr>
    </w:p>
    <w:p w:rsidR="00AF0AD3" w:rsidRDefault="00E42B3B" w:rsidP="00BC6FBC">
      <w:pPr>
        <w:rPr>
          <w:rFonts w:ascii="Times New Roman" w:hAnsi="Times New Roman" w:cs="Times New Roman"/>
          <w:b/>
          <w:i/>
        </w:rPr>
      </w:pPr>
      <w:r>
        <w:rPr>
          <w:rFonts w:ascii="Times New Roman" w:hAnsi="Times New Roman" w:cs="Times New Roman"/>
          <w:b/>
          <w:i/>
        </w:rPr>
        <w:t xml:space="preserve">Part I </w:t>
      </w:r>
      <w:r w:rsidR="00AF0AD3">
        <w:rPr>
          <w:rFonts w:ascii="Times New Roman" w:hAnsi="Times New Roman" w:cs="Times New Roman"/>
          <w:b/>
          <w:i/>
        </w:rPr>
        <w:t>Procedures:</w:t>
      </w:r>
    </w:p>
    <w:p w:rsidR="00D76945" w:rsidRDefault="007659A3" w:rsidP="00D11ABD">
      <w:pPr>
        <w:pStyle w:val="ListParagraph"/>
        <w:numPr>
          <w:ilvl w:val="0"/>
          <w:numId w:val="8"/>
        </w:numPr>
        <w:rPr>
          <w:rFonts w:ascii="Times New Roman" w:hAnsi="Times New Roman" w:cs="Times New Roman"/>
        </w:rPr>
      </w:pPr>
      <w:r>
        <w:rPr>
          <w:rFonts w:ascii="Times New Roman" w:hAnsi="Times New Roman" w:cs="Times New Roman"/>
        </w:rPr>
        <w:t>Look at your LD-50 lab with blackworms and determine the concentration of CuSO</w:t>
      </w:r>
      <w:r>
        <w:rPr>
          <w:rFonts w:ascii="Times New Roman" w:hAnsi="Times New Roman" w:cs="Times New Roman"/>
          <w:vertAlign w:val="subscript"/>
        </w:rPr>
        <w:t xml:space="preserve">4 </w:t>
      </w:r>
      <w:r>
        <w:rPr>
          <w:rFonts w:ascii="Times New Roman" w:hAnsi="Times New Roman" w:cs="Times New Roman"/>
        </w:rPr>
        <w:t xml:space="preserve">that killed 50% of the blackworm population (the </w:t>
      </w:r>
      <w:r w:rsidRPr="007659A3">
        <w:rPr>
          <w:rFonts w:ascii="Times New Roman" w:hAnsi="Times New Roman" w:cs="Times New Roman"/>
          <w:b/>
        </w:rPr>
        <w:t>LD-50</w:t>
      </w:r>
      <w:r>
        <w:rPr>
          <w:rFonts w:ascii="Times New Roman" w:hAnsi="Times New Roman" w:cs="Times New Roman"/>
        </w:rPr>
        <w:t xml:space="preserve">). </w:t>
      </w:r>
      <w:r w:rsidR="00FE7BB0">
        <w:rPr>
          <w:rFonts w:ascii="Times New Roman" w:hAnsi="Times New Roman" w:cs="Times New Roman"/>
        </w:rPr>
        <w:t xml:space="preserve">Your value should be close to one of the values that </w:t>
      </w:r>
      <w:r w:rsidR="00FB139A">
        <w:rPr>
          <w:rFonts w:ascii="Times New Roman" w:hAnsi="Times New Roman" w:cs="Times New Roman"/>
        </w:rPr>
        <w:t>were</w:t>
      </w:r>
      <w:r w:rsidR="00FE7BB0">
        <w:rPr>
          <w:rFonts w:ascii="Times New Roman" w:hAnsi="Times New Roman" w:cs="Times New Roman"/>
        </w:rPr>
        <w:t xml:space="preserve"> tested during that lab (0, 0.01, 0.1, 1 and 10% CuSO</w:t>
      </w:r>
      <w:r w:rsidR="00FE7BB0">
        <w:rPr>
          <w:rFonts w:ascii="Times New Roman" w:hAnsi="Times New Roman" w:cs="Times New Roman"/>
          <w:vertAlign w:val="subscript"/>
        </w:rPr>
        <w:t>4</w:t>
      </w:r>
      <w:r w:rsidR="00FE7BB0">
        <w:rPr>
          <w:rFonts w:ascii="Times New Roman" w:hAnsi="Times New Roman" w:cs="Times New Roman"/>
        </w:rPr>
        <w:t>). Once you determined your LD-50,</w:t>
      </w:r>
      <w:r w:rsidR="00FB139A">
        <w:rPr>
          <w:rFonts w:ascii="Times New Roman" w:hAnsi="Times New Roman" w:cs="Times New Roman"/>
        </w:rPr>
        <w:t xml:space="preserve"> write that concentration on your beaker. Please round your LD-50 t</w:t>
      </w:r>
      <w:r w:rsidR="00622E12">
        <w:rPr>
          <w:rFonts w:ascii="Times New Roman" w:hAnsi="Times New Roman" w:cs="Times New Roman"/>
        </w:rPr>
        <w:t>o one of the values listed in the table below</w:t>
      </w:r>
      <w:r w:rsidR="00FB139A">
        <w:rPr>
          <w:rFonts w:ascii="Times New Roman" w:hAnsi="Times New Roman" w:cs="Times New Roman"/>
        </w:rPr>
        <w:t xml:space="preserve"> if it was not exact (for example, if</w:t>
      </w:r>
      <w:r w:rsidR="0006390D">
        <w:rPr>
          <w:rFonts w:ascii="Times New Roman" w:hAnsi="Times New Roman" w:cs="Times New Roman"/>
        </w:rPr>
        <w:t xml:space="preserve"> you calculated your LD-50 to b</w:t>
      </w:r>
      <w:r w:rsidR="00FB139A">
        <w:rPr>
          <w:rFonts w:ascii="Times New Roman" w:hAnsi="Times New Roman" w:cs="Times New Roman"/>
        </w:rPr>
        <w:t>e 0.15%, then use 0.1% as your CuSO</w:t>
      </w:r>
      <w:r w:rsidR="00FB139A">
        <w:rPr>
          <w:rFonts w:ascii="Times New Roman" w:hAnsi="Times New Roman" w:cs="Times New Roman"/>
          <w:vertAlign w:val="subscript"/>
        </w:rPr>
        <w:t xml:space="preserve">4 </w:t>
      </w:r>
      <w:r w:rsidR="00FB139A">
        <w:rPr>
          <w:rFonts w:ascii="Times New Roman" w:hAnsi="Times New Roman" w:cs="Times New Roman"/>
        </w:rPr>
        <w:t xml:space="preserve">concentration for this lab). </w:t>
      </w:r>
    </w:p>
    <w:p w:rsidR="00623926" w:rsidRDefault="00623926" w:rsidP="00D11ABD">
      <w:pPr>
        <w:pStyle w:val="ListParagraph"/>
        <w:numPr>
          <w:ilvl w:val="0"/>
          <w:numId w:val="8"/>
        </w:numPr>
        <w:rPr>
          <w:rFonts w:ascii="Times New Roman" w:hAnsi="Times New Roman" w:cs="Times New Roman"/>
        </w:rPr>
      </w:pPr>
      <w:r>
        <w:rPr>
          <w:rFonts w:ascii="Times New Roman" w:hAnsi="Times New Roman" w:cs="Times New Roman"/>
        </w:rPr>
        <w:t>Once you have determined the CuSO</w:t>
      </w:r>
      <w:r>
        <w:rPr>
          <w:rFonts w:ascii="Times New Roman" w:hAnsi="Times New Roman" w:cs="Times New Roman"/>
          <w:vertAlign w:val="subscript"/>
        </w:rPr>
        <w:t xml:space="preserve">4 </w:t>
      </w:r>
      <w:r>
        <w:rPr>
          <w:rFonts w:ascii="Times New Roman" w:hAnsi="Times New Roman" w:cs="Times New Roman"/>
        </w:rPr>
        <w:t>concentration you will use in this lab, look at the table below to see how to make your CuSO</w:t>
      </w:r>
      <w:r>
        <w:rPr>
          <w:rFonts w:ascii="Times New Roman" w:hAnsi="Times New Roman" w:cs="Times New Roman"/>
          <w:vertAlign w:val="subscript"/>
        </w:rPr>
        <w:t xml:space="preserve">4 </w:t>
      </w:r>
      <w:r>
        <w:rPr>
          <w:rFonts w:ascii="Times New Roman" w:hAnsi="Times New Roman" w:cs="Times New Roman"/>
        </w:rPr>
        <w:t xml:space="preserve">solution. </w:t>
      </w:r>
      <w:r w:rsidR="00FF6E84">
        <w:rPr>
          <w:rFonts w:ascii="Times New Roman" w:hAnsi="Times New Roman" w:cs="Times New Roman"/>
        </w:rPr>
        <w:t>You should have a total of 20</w:t>
      </w:r>
      <w:r w:rsidR="0093224C">
        <w:rPr>
          <w:rFonts w:ascii="Times New Roman" w:hAnsi="Times New Roman" w:cs="Times New Roman"/>
        </w:rPr>
        <w:t>0 mL of solution.</w:t>
      </w:r>
    </w:p>
    <w:p w:rsidR="00A85C4C" w:rsidRDefault="00A85C4C" w:rsidP="00A85C4C">
      <w:pPr>
        <w:rPr>
          <w:rFonts w:ascii="Times New Roman" w:hAnsi="Times New Roman" w:cs="Times New Roman"/>
        </w:rPr>
      </w:pPr>
    </w:p>
    <w:tbl>
      <w:tblPr>
        <w:tblW w:w="6060" w:type="dxa"/>
        <w:jc w:val="center"/>
        <w:tblInd w:w="94" w:type="dxa"/>
        <w:tblLook w:val="04A0"/>
      </w:tblPr>
      <w:tblGrid>
        <w:gridCol w:w="1560"/>
        <w:gridCol w:w="1860"/>
        <w:gridCol w:w="2640"/>
      </w:tblGrid>
      <w:tr w:rsidR="00A85C4C" w:rsidRPr="00A85C4C" w:rsidTr="00A85C4C">
        <w:trPr>
          <w:trHeight w:val="660"/>
          <w:jc w:val="center"/>
        </w:trPr>
        <w:tc>
          <w:tcPr>
            <w:tcW w:w="1560"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A85C4C" w:rsidRPr="00A85C4C" w:rsidRDefault="00A85C4C" w:rsidP="00A85C4C">
            <w:pPr>
              <w:jc w:val="center"/>
              <w:rPr>
                <w:rFonts w:ascii="Times New Roman" w:eastAsia="Times New Roman" w:hAnsi="Times New Roman" w:cs="Times New Roman"/>
                <w:b/>
                <w:bCs/>
                <w:color w:val="000000"/>
                <w:sz w:val="24"/>
                <w:szCs w:val="24"/>
              </w:rPr>
            </w:pPr>
            <w:r w:rsidRPr="00A85C4C">
              <w:rPr>
                <w:rFonts w:ascii="Times New Roman" w:eastAsia="Times New Roman" w:hAnsi="Times New Roman" w:cs="Times New Roman"/>
                <w:b/>
                <w:bCs/>
                <w:color w:val="000000"/>
                <w:sz w:val="24"/>
                <w:szCs w:val="24"/>
              </w:rPr>
              <w:t>Final % CuSO</w:t>
            </w:r>
            <w:r w:rsidRPr="00A85C4C">
              <w:rPr>
                <w:rFonts w:ascii="Times New Roman" w:eastAsia="Times New Roman" w:hAnsi="Times New Roman" w:cs="Times New Roman"/>
                <w:b/>
                <w:bCs/>
                <w:color w:val="000000"/>
                <w:sz w:val="24"/>
                <w:szCs w:val="24"/>
                <w:vertAlign w:val="subscript"/>
              </w:rPr>
              <w:t>4</w:t>
            </w:r>
          </w:p>
        </w:tc>
        <w:tc>
          <w:tcPr>
            <w:tcW w:w="1860" w:type="dxa"/>
            <w:tcBorders>
              <w:top w:val="single" w:sz="4" w:space="0" w:color="auto"/>
              <w:left w:val="nil"/>
              <w:bottom w:val="single" w:sz="4" w:space="0" w:color="auto"/>
              <w:right w:val="single" w:sz="4" w:space="0" w:color="auto"/>
            </w:tcBorders>
            <w:shd w:val="clear" w:color="000000" w:fill="D8D8D8"/>
            <w:vAlign w:val="center"/>
            <w:hideMark/>
          </w:tcPr>
          <w:p w:rsidR="00A85C4C" w:rsidRPr="00A85C4C" w:rsidRDefault="00A85C4C" w:rsidP="00A85C4C">
            <w:pPr>
              <w:jc w:val="center"/>
              <w:rPr>
                <w:rFonts w:ascii="Times New Roman" w:eastAsia="Times New Roman" w:hAnsi="Times New Roman" w:cs="Times New Roman"/>
                <w:b/>
                <w:bCs/>
                <w:color w:val="000000"/>
                <w:sz w:val="24"/>
                <w:szCs w:val="24"/>
              </w:rPr>
            </w:pPr>
            <w:r w:rsidRPr="00A85C4C">
              <w:rPr>
                <w:rFonts w:ascii="Times New Roman" w:eastAsia="Times New Roman" w:hAnsi="Times New Roman" w:cs="Times New Roman"/>
                <w:b/>
                <w:bCs/>
                <w:color w:val="000000"/>
                <w:sz w:val="24"/>
                <w:szCs w:val="24"/>
              </w:rPr>
              <w:t>Amount of CuSO</w:t>
            </w:r>
            <w:r w:rsidRPr="00A85C4C">
              <w:rPr>
                <w:rFonts w:ascii="Times New Roman" w:eastAsia="Times New Roman" w:hAnsi="Times New Roman" w:cs="Times New Roman"/>
                <w:b/>
                <w:bCs/>
                <w:color w:val="000000"/>
                <w:sz w:val="24"/>
                <w:szCs w:val="24"/>
                <w:vertAlign w:val="subscript"/>
              </w:rPr>
              <w:t>4</w:t>
            </w:r>
          </w:p>
        </w:tc>
        <w:tc>
          <w:tcPr>
            <w:tcW w:w="2640" w:type="dxa"/>
            <w:tcBorders>
              <w:top w:val="single" w:sz="4" w:space="0" w:color="auto"/>
              <w:left w:val="nil"/>
              <w:bottom w:val="single" w:sz="4" w:space="0" w:color="auto"/>
              <w:right w:val="single" w:sz="4" w:space="0" w:color="auto"/>
            </w:tcBorders>
            <w:shd w:val="clear" w:color="000000" w:fill="D8D8D8"/>
            <w:vAlign w:val="center"/>
            <w:hideMark/>
          </w:tcPr>
          <w:p w:rsidR="00A85C4C" w:rsidRPr="00A85C4C" w:rsidRDefault="00A85C4C" w:rsidP="00A85C4C">
            <w:pPr>
              <w:jc w:val="center"/>
              <w:rPr>
                <w:rFonts w:ascii="Times New Roman" w:eastAsia="Times New Roman" w:hAnsi="Times New Roman" w:cs="Times New Roman"/>
                <w:b/>
                <w:bCs/>
                <w:color w:val="000000"/>
                <w:sz w:val="24"/>
                <w:szCs w:val="24"/>
              </w:rPr>
            </w:pPr>
            <w:r w:rsidRPr="00A85C4C">
              <w:rPr>
                <w:rFonts w:ascii="Times New Roman" w:eastAsia="Times New Roman" w:hAnsi="Times New Roman" w:cs="Times New Roman"/>
                <w:b/>
                <w:bCs/>
                <w:color w:val="000000"/>
                <w:sz w:val="24"/>
                <w:szCs w:val="24"/>
              </w:rPr>
              <w:t>Amount of Distilled Water</w:t>
            </w:r>
          </w:p>
        </w:tc>
      </w:tr>
      <w:tr w:rsidR="0006390D" w:rsidRPr="00A85C4C" w:rsidTr="00A85C4C">
        <w:trPr>
          <w:trHeight w:val="315"/>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06390D" w:rsidRPr="00A85C4C" w:rsidRDefault="0006390D" w:rsidP="00A85C4C">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0.01</w:t>
            </w:r>
          </w:p>
        </w:tc>
        <w:tc>
          <w:tcPr>
            <w:tcW w:w="186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06390D" w:rsidRPr="00A85C4C">
              <w:rPr>
                <w:rFonts w:ascii="Times New Roman" w:eastAsia="Times New Roman" w:hAnsi="Times New Roman" w:cs="Times New Roman"/>
                <w:color w:val="000000"/>
                <w:sz w:val="24"/>
                <w:szCs w:val="24"/>
              </w:rPr>
              <w:t xml:space="preserve"> mL of 0.1% CuSO</w:t>
            </w:r>
            <w:r w:rsidR="0006390D" w:rsidRPr="00A85C4C">
              <w:rPr>
                <w:rFonts w:ascii="Times New Roman" w:eastAsia="Times New Roman" w:hAnsi="Times New Roman" w:cs="Times New Roman"/>
                <w:color w:val="000000"/>
                <w:sz w:val="24"/>
                <w:szCs w:val="24"/>
                <w:vertAlign w:val="subscript"/>
              </w:rPr>
              <w:t xml:space="preserve">4 </w:t>
            </w:r>
            <w:r w:rsidR="0006390D" w:rsidRPr="00A85C4C">
              <w:rPr>
                <w:rFonts w:ascii="Times New Roman" w:eastAsia="Times New Roman" w:hAnsi="Times New Roman" w:cs="Times New Roman"/>
                <w:color w:val="000000"/>
                <w:sz w:val="24"/>
                <w:szCs w:val="24"/>
              </w:rPr>
              <w:t xml:space="preserve">stock </w:t>
            </w:r>
          </w:p>
        </w:tc>
        <w:tc>
          <w:tcPr>
            <w:tcW w:w="264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06390D" w:rsidRPr="00A85C4C">
              <w:rPr>
                <w:rFonts w:ascii="Times New Roman" w:eastAsia="Times New Roman" w:hAnsi="Times New Roman" w:cs="Times New Roman"/>
                <w:color w:val="000000"/>
                <w:sz w:val="24"/>
                <w:szCs w:val="24"/>
              </w:rPr>
              <w:t xml:space="preserve"> mL</w:t>
            </w:r>
          </w:p>
        </w:tc>
      </w:tr>
      <w:tr w:rsidR="0006390D" w:rsidRPr="00A85C4C" w:rsidTr="00A85C4C">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06390D" w:rsidRPr="00A85C4C" w:rsidRDefault="0006390D" w:rsidP="00A85C4C">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0.1</w:t>
            </w:r>
          </w:p>
        </w:tc>
        <w:tc>
          <w:tcPr>
            <w:tcW w:w="186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06390D" w:rsidRPr="00A85C4C">
              <w:rPr>
                <w:rFonts w:ascii="Times New Roman" w:eastAsia="Times New Roman" w:hAnsi="Times New Roman" w:cs="Times New Roman"/>
                <w:color w:val="000000"/>
                <w:sz w:val="24"/>
                <w:szCs w:val="24"/>
              </w:rPr>
              <w:t xml:space="preserve"> mL of 1% CuSO</w:t>
            </w:r>
            <w:r w:rsidR="0006390D" w:rsidRPr="00A85C4C">
              <w:rPr>
                <w:rFonts w:ascii="Times New Roman" w:eastAsia="Times New Roman" w:hAnsi="Times New Roman" w:cs="Times New Roman"/>
                <w:color w:val="000000"/>
                <w:sz w:val="24"/>
                <w:szCs w:val="24"/>
                <w:vertAlign w:val="subscript"/>
              </w:rPr>
              <w:t xml:space="preserve">4 </w:t>
            </w:r>
            <w:r w:rsidR="0006390D" w:rsidRPr="00A85C4C">
              <w:rPr>
                <w:rFonts w:ascii="Times New Roman" w:eastAsia="Times New Roman" w:hAnsi="Times New Roman" w:cs="Times New Roman"/>
                <w:color w:val="000000"/>
                <w:sz w:val="24"/>
                <w:szCs w:val="24"/>
              </w:rPr>
              <w:t xml:space="preserve">stock </w:t>
            </w:r>
          </w:p>
        </w:tc>
        <w:tc>
          <w:tcPr>
            <w:tcW w:w="264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06390D" w:rsidRPr="00A85C4C">
              <w:rPr>
                <w:rFonts w:ascii="Times New Roman" w:eastAsia="Times New Roman" w:hAnsi="Times New Roman" w:cs="Times New Roman"/>
                <w:color w:val="000000"/>
                <w:sz w:val="24"/>
                <w:szCs w:val="24"/>
              </w:rPr>
              <w:t xml:space="preserve"> mL</w:t>
            </w:r>
          </w:p>
        </w:tc>
      </w:tr>
      <w:tr w:rsidR="0006390D" w:rsidRPr="00A85C4C" w:rsidTr="00A85C4C">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06390D" w:rsidRPr="00A85C4C" w:rsidRDefault="0006390D" w:rsidP="00A85C4C">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1</w:t>
            </w:r>
          </w:p>
        </w:tc>
        <w:tc>
          <w:tcPr>
            <w:tcW w:w="186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06390D" w:rsidRPr="00A85C4C">
              <w:rPr>
                <w:rFonts w:ascii="Times New Roman" w:eastAsia="Times New Roman" w:hAnsi="Times New Roman" w:cs="Times New Roman"/>
                <w:color w:val="000000"/>
                <w:sz w:val="24"/>
                <w:szCs w:val="24"/>
              </w:rPr>
              <w:t xml:space="preserve"> mL of 10% CuSO</w:t>
            </w:r>
            <w:r w:rsidR="0006390D" w:rsidRPr="00A85C4C">
              <w:rPr>
                <w:rFonts w:ascii="Times New Roman" w:eastAsia="Times New Roman" w:hAnsi="Times New Roman" w:cs="Times New Roman"/>
                <w:color w:val="000000"/>
                <w:sz w:val="24"/>
                <w:szCs w:val="24"/>
                <w:vertAlign w:val="subscript"/>
              </w:rPr>
              <w:t xml:space="preserve">4 </w:t>
            </w:r>
            <w:r w:rsidR="0006390D" w:rsidRPr="00A85C4C">
              <w:rPr>
                <w:rFonts w:ascii="Times New Roman" w:eastAsia="Times New Roman" w:hAnsi="Times New Roman" w:cs="Times New Roman"/>
                <w:color w:val="000000"/>
                <w:sz w:val="24"/>
                <w:szCs w:val="24"/>
              </w:rPr>
              <w:t xml:space="preserve">stock </w:t>
            </w:r>
          </w:p>
        </w:tc>
        <w:tc>
          <w:tcPr>
            <w:tcW w:w="264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06390D" w:rsidRPr="00A85C4C">
              <w:rPr>
                <w:rFonts w:ascii="Times New Roman" w:eastAsia="Times New Roman" w:hAnsi="Times New Roman" w:cs="Times New Roman"/>
                <w:color w:val="000000"/>
                <w:sz w:val="24"/>
                <w:szCs w:val="24"/>
              </w:rPr>
              <w:t xml:space="preserve"> mL</w:t>
            </w:r>
          </w:p>
        </w:tc>
      </w:tr>
      <w:tr w:rsidR="0006390D" w:rsidRPr="00A85C4C" w:rsidTr="00A85C4C">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06390D" w:rsidRPr="00A85C4C" w:rsidRDefault="0006390D" w:rsidP="00A85C4C">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10</w:t>
            </w:r>
          </w:p>
        </w:tc>
        <w:tc>
          <w:tcPr>
            <w:tcW w:w="186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06390D" w:rsidRPr="00A85C4C">
              <w:rPr>
                <w:rFonts w:ascii="Times New Roman" w:eastAsia="Times New Roman" w:hAnsi="Times New Roman" w:cs="Times New Roman"/>
                <w:color w:val="000000"/>
                <w:sz w:val="24"/>
                <w:szCs w:val="24"/>
              </w:rPr>
              <w:t xml:space="preserve"> mL of 0.0025 M CuSO</w:t>
            </w:r>
            <w:r w:rsidR="0006390D" w:rsidRPr="00A85C4C">
              <w:rPr>
                <w:rFonts w:ascii="Times New Roman" w:eastAsia="Times New Roman" w:hAnsi="Times New Roman" w:cs="Times New Roman"/>
                <w:color w:val="000000"/>
                <w:sz w:val="24"/>
                <w:szCs w:val="24"/>
                <w:vertAlign w:val="subscript"/>
              </w:rPr>
              <w:t>4</w:t>
            </w:r>
          </w:p>
        </w:tc>
        <w:tc>
          <w:tcPr>
            <w:tcW w:w="2640" w:type="dxa"/>
            <w:tcBorders>
              <w:top w:val="nil"/>
              <w:left w:val="nil"/>
              <w:bottom w:val="single" w:sz="4" w:space="0" w:color="auto"/>
              <w:right w:val="single" w:sz="4" w:space="0" w:color="auto"/>
            </w:tcBorders>
            <w:shd w:val="clear" w:color="auto" w:fill="auto"/>
            <w:vAlign w:val="bottom"/>
            <w:hideMark/>
          </w:tcPr>
          <w:p w:rsidR="0006390D" w:rsidRPr="00A85C4C" w:rsidRDefault="00FF6E84" w:rsidP="00A85C4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06390D" w:rsidRPr="00A85C4C">
              <w:rPr>
                <w:rFonts w:ascii="Times New Roman" w:eastAsia="Times New Roman" w:hAnsi="Times New Roman" w:cs="Times New Roman"/>
                <w:color w:val="000000"/>
                <w:sz w:val="24"/>
                <w:szCs w:val="24"/>
              </w:rPr>
              <w:t xml:space="preserve"> mL</w:t>
            </w:r>
          </w:p>
        </w:tc>
      </w:tr>
    </w:tbl>
    <w:p w:rsidR="00A85C4C" w:rsidRPr="00A85C4C" w:rsidRDefault="00A85C4C" w:rsidP="00A85C4C">
      <w:pPr>
        <w:rPr>
          <w:rFonts w:ascii="Times New Roman" w:hAnsi="Times New Roman" w:cs="Times New Roman"/>
        </w:rPr>
      </w:pPr>
    </w:p>
    <w:p w:rsidR="00B2597D" w:rsidRDefault="00B2597D" w:rsidP="00B2597D">
      <w:pPr>
        <w:pStyle w:val="ListParagraph"/>
        <w:numPr>
          <w:ilvl w:val="0"/>
          <w:numId w:val="8"/>
        </w:numPr>
        <w:rPr>
          <w:rFonts w:ascii="Times New Roman" w:hAnsi="Times New Roman" w:cs="Times New Roman"/>
        </w:rPr>
      </w:pPr>
      <w:r w:rsidRPr="0019469E">
        <w:rPr>
          <w:rFonts w:ascii="Times New Roman" w:hAnsi="Times New Roman" w:cs="Times New Roman"/>
        </w:rPr>
        <w:t xml:space="preserve">Make your copper solution and place it in the beaker. Take an initial copper measurement using the copper kit provided in class. </w:t>
      </w:r>
      <w:r w:rsidR="00D50DBD" w:rsidRPr="0019469E">
        <w:rPr>
          <w:rFonts w:ascii="Times New Roman" w:hAnsi="Times New Roman" w:cs="Times New Roman"/>
          <w:b/>
          <w:u w:val="single"/>
        </w:rPr>
        <w:t>Follow the directions on the copper measuring kit</w:t>
      </w:r>
      <w:r w:rsidR="00D50DBD" w:rsidRPr="0019469E">
        <w:rPr>
          <w:rFonts w:ascii="Times New Roman" w:hAnsi="Times New Roman" w:cs="Times New Roman"/>
        </w:rPr>
        <w:t xml:space="preserve">. </w:t>
      </w:r>
      <w:r w:rsidR="000D6B8F">
        <w:rPr>
          <w:rFonts w:ascii="Times New Roman" w:hAnsi="Times New Roman" w:cs="Times New Roman"/>
        </w:rPr>
        <w:t xml:space="preserve">The kit should say to remove 5-10 drops of solution and place the strip in the vial provided, or you may be able to place the copper test strip directly into your plant solution. </w:t>
      </w:r>
      <w:r w:rsidRPr="0019469E">
        <w:rPr>
          <w:rFonts w:ascii="Times New Roman" w:hAnsi="Times New Roman" w:cs="Times New Roman"/>
        </w:rPr>
        <w:t>Record your first copper reading in the data table below</w:t>
      </w:r>
      <w:r w:rsidR="00224441" w:rsidRPr="0019469E">
        <w:rPr>
          <w:rFonts w:ascii="Times New Roman" w:hAnsi="Times New Roman" w:cs="Times New Roman"/>
        </w:rPr>
        <w:t xml:space="preserve"> in the “Day 1” section</w:t>
      </w:r>
      <w:r w:rsidRPr="0019469E">
        <w:rPr>
          <w:rFonts w:ascii="Times New Roman" w:hAnsi="Times New Roman" w:cs="Times New Roman"/>
        </w:rPr>
        <w:t xml:space="preserve">. </w:t>
      </w:r>
    </w:p>
    <w:p w:rsidR="0019469E" w:rsidRPr="0019469E" w:rsidRDefault="0019469E" w:rsidP="0019469E">
      <w:pPr>
        <w:pStyle w:val="ListParagraph"/>
        <w:rPr>
          <w:rFonts w:ascii="Times New Roman" w:hAnsi="Times New Roman" w:cs="Times New Roman"/>
        </w:rPr>
      </w:pPr>
    </w:p>
    <w:tbl>
      <w:tblPr>
        <w:tblW w:w="6700" w:type="dxa"/>
        <w:jc w:val="center"/>
        <w:tblInd w:w="94" w:type="dxa"/>
        <w:tblLook w:val="04A0"/>
      </w:tblPr>
      <w:tblGrid>
        <w:gridCol w:w="960"/>
        <w:gridCol w:w="960"/>
        <w:gridCol w:w="4780"/>
      </w:tblGrid>
      <w:tr w:rsidR="0074003D" w:rsidRPr="0074003D" w:rsidTr="0074003D">
        <w:trPr>
          <w:trHeight w:val="315"/>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003D" w:rsidRPr="0074003D" w:rsidRDefault="0074003D" w:rsidP="0074003D">
            <w:pPr>
              <w:jc w:val="center"/>
              <w:rPr>
                <w:rFonts w:ascii="Times New Roman" w:eastAsia="Times New Roman" w:hAnsi="Times New Roman" w:cs="Times New Roman"/>
                <w:b/>
                <w:bCs/>
                <w:color w:val="000000"/>
                <w:sz w:val="24"/>
                <w:szCs w:val="24"/>
              </w:rPr>
            </w:pPr>
            <w:r w:rsidRPr="0074003D">
              <w:rPr>
                <w:rFonts w:ascii="Times New Roman" w:eastAsia="Times New Roman" w:hAnsi="Times New Roman" w:cs="Times New Roman"/>
                <w:b/>
                <w:bCs/>
                <w:color w:val="000000"/>
                <w:sz w:val="24"/>
                <w:szCs w:val="24"/>
              </w:rPr>
              <w:t>Day</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74003D" w:rsidRPr="0074003D" w:rsidRDefault="0074003D" w:rsidP="0074003D">
            <w:pPr>
              <w:jc w:val="center"/>
              <w:rPr>
                <w:rFonts w:ascii="Times New Roman" w:eastAsia="Times New Roman" w:hAnsi="Times New Roman" w:cs="Times New Roman"/>
                <w:b/>
                <w:bCs/>
                <w:color w:val="000000"/>
                <w:sz w:val="24"/>
                <w:szCs w:val="24"/>
              </w:rPr>
            </w:pPr>
            <w:r w:rsidRPr="0074003D">
              <w:rPr>
                <w:rFonts w:ascii="Times New Roman" w:eastAsia="Times New Roman" w:hAnsi="Times New Roman" w:cs="Times New Roman"/>
                <w:b/>
                <w:bCs/>
                <w:color w:val="000000"/>
                <w:sz w:val="24"/>
                <w:szCs w:val="24"/>
              </w:rPr>
              <w:t>[Cu] pp</w:t>
            </w:r>
            <w:r w:rsidR="008E3D92">
              <w:rPr>
                <w:rFonts w:ascii="Times New Roman" w:eastAsia="Times New Roman" w:hAnsi="Times New Roman" w:cs="Times New Roman"/>
                <w:b/>
                <w:bCs/>
                <w:color w:val="000000"/>
                <w:sz w:val="24"/>
                <w:szCs w:val="24"/>
              </w:rPr>
              <w:t>m</w:t>
            </w:r>
          </w:p>
        </w:tc>
        <w:tc>
          <w:tcPr>
            <w:tcW w:w="4780" w:type="dxa"/>
            <w:tcBorders>
              <w:top w:val="single" w:sz="4" w:space="0" w:color="auto"/>
              <w:left w:val="nil"/>
              <w:bottom w:val="single" w:sz="4" w:space="0" w:color="auto"/>
              <w:right w:val="single" w:sz="4" w:space="0" w:color="auto"/>
            </w:tcBorders>
            <w:shd w:val="clear" w:color="auto" w:fill="auto"/>
            <w:noWrap/>
            <w:vAlign w:val="center"/>
            <w:hideMark/>
          </w:tcPr>
          <w:p w:rsidR="0074003D" w:rsidRPr="0074003D" w:rsidRDefault="0074003D" w:rsidP="0074003D">
            <w:pPr>
              <w:jc w:val="center"/>
              <w:rPr>
                <w:rFonts w:ascii="Times New Roman" w:eastAsia="Times New Roman" w:hAnsi="Times New Roman" w:cs="Times New Roman"/>
                <w:b/>
                <w:bCs/>
                <w:color w:val="000000"/>
                <w:sz w:val="24"/>
                <w:szCs w:val="24"/>
              </w:rPr>
            </w:pPr>
            <w:r w:rsidRPr="0074003D">
              <w:rPr>
                <w:rFonts w:ascii="Times New Roman" w:eastAsia="Times New Roman" w:hAnsi="Times New Roman" w:cs="Times New Roman"/>
                <w:b/>
                <w:bCs/>
                <w:color w:val="000000"/>
                <w:sz w:val="24"/>
                <w:szCs w:val="24"/>
              </w:rPr>
              <w:t>Observations</w:t>
            </w:r>
          </w:p>
        </w:tc>
      </w:tr>
      <w:tr w:rsidR="0074003D" w:rsidRPr="0074003D" w:rsidTr="0074003D">
        <w:trPr>
          <w:trHeight w:val="499"/>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4003D" w:rsidRPr="0074003D" w:rsidRDefault="0074003D" w:rsidP="0074003D">
            <w:pPr>
              <w:jc w:val="cente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c>
          <w:tcPr>
            <w:tcW w:w="478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r>
      <w:tr w:rsidR="0074003D" w:rsidRPr="0074003D" w:rsidTr="0074003D">
        <w:trPr>
          <w:trHeight w:val="499"/>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4003D" w:rsidRPr="0074003D" w:rsidRDefault="0074003D" w:rsidP="0074003D">
            <w:pPr>
              <w:jc w:val="cente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c>
          <w:tcPr>
            <w:tcW w:w="478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r>
      <w:tr w:rsidR="0074003D" w:rsidRPr="0074003D" w:rsidTr="0074003D">
        <w:trPr>
          <w:trHeight w:val="499"/>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4003D" w:rsidRPr="0074003D" w:rsidRDefault="0074003D" w:rsidP="0074003D">
            <w:pPr>
              <w:jc w:val="cente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lastRenderedPageBreak/>
              <w:t>3</w:t>
            </w:r>
          </w:p>
        </w:tc>
        <w:tc>
          <w:tcPr>
            <w:tcW w:w="96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c>
          <w:tcPr>
            <w:tcW w:w="478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r>
      <w:tr w:rsidR="0074003D" w:rsidRPr="0074003D" w:rsidTr="0074003D">
        <w:trPr>
          <w:trHeight w:val="499"/>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4003D" w:rsidRPr="0074003D" w:rsidRDefault="0074003D" w:rsidP="0074003D">
            <w:pPr>
              <w:jc w:val="cente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c>
          <w:tcPr>
            <w:tcW w:w="478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r>
      <w:tr w:rsidR="0074003D" w:rsidRPr="0074003D" w:rsidTr="0074003D">
        <w:trPr>
          <w:trHeight w:val="48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4003D" w:rsidRPr="0074003D" w:rsidRDefault="0074003D" w:rsidP="0074003D">
            <w:pPr>
              <w:jc w:val="cente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c>
          <w:tcPr>
            <w:tcW w:w="4780" w:type="dxa"/>
            <w:tcBorders>
              <w:top w:val="nil"/>
              <w:left w:val="nil"/>
              <w:bottom w:val="single" w:sz="4" w:space="0" w:color="auto"/>
              <w:right w:val="single" w:sz="4" w:space="0" w:color="auto"/>
            </w:tcBorders>
            <w:shd w:val="clear" w:color="auto" w:fill="auto"/>
            <w:noWrap/>
            <w:vAlign w:val="bottom"/>
            <w:hideMark/>
          </w:tcPr>
          <w:p w:rsidR="0074003D" w:rsidRPr="0074003D" w:rsidRDefault="0074003D" w:rsidP="0074003D">
            <w:pPr>
              <w:rPr>
                <w:rFonts w:ascii="Times New Roman" w:eastAsia="Times New Roman" w:hAnsi="Times New Roman" w:cs="Times New Roman"/>
                <w:color w:val="000000"/>
                <w:sz w:val="24"/>
                <w:szCs w:val="24"/>
              </w:rPr>
            </w:pPr>
            <w:r w:rsidRPr="0074003D">
              <w:rPr>
                <w:rFonts w:ascii="Times New Roman" w:eastAsia="Times New Roman" w:hAnsi="Times New Roman" w:cs="Times New Roman"/>
                <w:color w:val="000000"/>
                <w:sz w:val="24"/>
                <w:szCs w:val="24"/>
              </w:rPr>
              <w:t> </w:t>
            </w:r>
          </w:p>
        </w:tc>
      </w:tr>
    </w:tbl>
    <w:p w:rsidR="00B2597D" w:rsidRPr="00B2597D" w:rsidRDefault="00B2597D" w:rsidP="00B2597D">
      <w:pPr>
        <w:rPr>
          <w:rFonts w:ascii="Times New Roman" w:hAnsi="Times New Roman" w:cs="Times New Roman"/>
        </w:rPr>
      </w:pPr>
    </w:p>
    <w:p w:rsidR="0061096D" w:rsidRPr="0019469E" w:rsidRDefault="00B71E0F" w:rsidP="0019469E">
      <w:pPr>
        <w:pStyle w:val="ListParagraph"/>
        <w:numPr>
          <w:ilvl w:val="0"/>
          <w:numId w:val="8"/>
        </w:numPr>
        <w:rPr>
          <w:rFonts w:ascii="Times New Roman" w:hAnsi="Times New Roman" w:cs="Times New Roman"/>
        </w:rPr>
      </w:pPr>
      <w:r w:rsidRPr="0019469E">
        <w:rPr>
          <w:rFonts w:ascii="Times New Roman" w:hAnsi="Times New Roman" w:cs="Times New Roman"/>
        </w:rPr>
        <w:t xml:space="preserve">Now add </w:t>
      </w:r>
      <w:r w:rsidR="005E17BB" w:rsidRPr="0019469E">
        <w:rPr>
          <w:rFonts w:ascii="Times New Roman" w:hAnsi="Times New Roman" w:cs="Times New Roman"/>
        </w:rPr>
        <w:t>one drop of nutrien</w:t>
      </w:r>
      <w:r w:rsidR="00201A48" w:rsidRPr="0019469E">
        <w:rPr>
          <w:rFonts w:ascii="Times New Roman" w:hAnsi="Times New Roman" w:cs="Times New Roman"/>
        </w:rPr>
        <w:t>t solution to the beaker, and 1</w:t>
      </w:r>
      <w:r w:rsidR="005E17BB" w:rsidRPr="0019469E">
        <w:rPr>
          <w:rFonts w:ascii="Times New Roman" w:hAnsi="Times New Roman" w:cs="Times New Roman"/>
        </w:rPr>
        <w:t xml:space="preserve"> </w:t>
      </w:r>
      <w:r w:rsidR="00201A48" w:rsidRPr="0019469E">
        <w:rPr>
          <w:rFonts w:ascii="Times New Roman" w:hAnsi="Times New Roman" w:cs="Times New Roman"/>
        </w:rPr>
        <w:t>water lettuce plant</w:t>
      </w:r>
      <w:r w:rsidR="005E17BB" w:rsidRPr="0019469E">
        <w:rPr>
          <w:rFonts w:ascii="Times New Roman" w:hAnsi="Times New Roman" w:cs="Times New Roman"/>
        </w:rPr>
        <w:t xml:space="preserve">. The </w:t>
      </w:r>
      <w:r w:rsidR="00201A48" w:rsidRPr="0019469E">
        <w:rPr>
          <w:rFonts w:ascii="Times New Roman" w:hAnsi="Times New Roman" w:cs="Times New Roman"/>
        </w:rPr>
        <w:t>water lettuce</w:t>
      </w:r>
      <w:r w:rsidR="005E17BB" w:rsidRPr="0019469E">
        <w:rPr>
          <w:rFonts w:ascii="Times New Roman" w:hAnsi="Times New Roman" w:cs="Times New Roman"/>
        </w:rPr>
        <w:t xml:space="preserve"> plants are </w:t>
      </w:r>
      <w:r w:rsidR="00201A48" w:rsidRPr="0019469E">
        <w:rPr>
          <w:rFonts w:ascii="Times New Roman" w:hAnsi="Times New Roman" w:cs="Times New Roman"/>
        </w:rPr>
        <w:t>fragile</w:t>
      </w:r>
      <w:r w:rsidR="005E17BB" w:rsidRPr="0019469E">
        <w:rPr>
          <w:rFonts w:ascii="Times New Roman" w:hAnsi="Times New Roman" w:cs="Times New Roman"/>
        </w:rPr>
        <w:t>, so carefully scoop them up out of the class tank with a spoon</w:t>
      </w:r>
      <w:r w:rsidR="00D50DBD" w:rsidRPr="0019469E">
        <w:rPr>
          <w:rFonts w:ascii="Times New Roman" w:hAnsi="Times New Roman" w:cs="Times New Roman"/>
        </w:rPr>
        <w:t xml:space="preserve"> and place them in your beaker. </w:t>
      </w:r>
      <w:r w:rsidR="0019469E" w:rsidRPr="0019469E">
        <w:rPr>
          <w:rFonts w:ascii="Times New Roman" w:hAnsi="Times New Roman" w:cs="Times New Roman"/>
        </w:rPr>
        <w:t xml:space="preserve">Record any initial observations you might have, </w:t>
      </w:r>
      <w:r w:rsidR="0019469E" w:rsidRPr="0019469E">
        <w:rPr>
          <w:rFonts w:ascii="Times New Roman" w:hAnsi="Times New Roman" w:cs="Times New Roman"/>
          <w:b/>
          <w:u w:val="single"/>
        </w:rPr>
        <w:t>including the size of your water lettuce plant</w:t>
      </w:r>
      <w:r w:rsidR="0019469E" w:rsidRPr="0019469E">
        <w:rPr>
          <w:rFonts w:ascii="Times New Roman" w:hAnsi="Times New Roman" w:cs="Times New Roman"/>
        </w:rPr>
        <w:t xml:space="preserve">. Measure the width of your plant and record this in the initial observations. </w:t>
      </w:r>
    </w:p>
    <w:p w:rsidR="00D50DBD" w:rsidRDefault="00D50DBD" w:rsidP="0019469E">
      <w:pPr>
        <w:pStyle w:val="ListParagraph"/>
        <w:numPr>
          <w:ilvl w:val="0"/>
          <w:numId w:val="8"/>
        </w:numPr>
        <w:rPr>
          <w:rFonts w:ascii="Times New Roman" w:hAnsi="Times New Roman" w:cs="Times New Roman"/>
        </w:rPr>
      </w:pPr>
      <w:r>
        <w:rPr>
          <w:rFonts w:ascii="Times New Roman" w:hAnsi="Times New Roman" w:cs="Times New Roman"/>
        </w:rPr>
        <w:t xml:space="preserve">Place your beaker with the </w:t>
      </w:r>
      <w:r w:rsidR="00201A48">
        <w:rPr>
          <w:rFonts w:ascii="Times New Roman" w:hAnsi="Times New Roman" w:cs="Times New Roman"/>
        </w:rPr>
        <w:t>water lettuce</w:t>
      </w:r>
      <w:r>
        <w:rPr>
          <w:rFonts w:ascii="Times New Roman" w:hAnsi="Times New Roman" w:cs="Times New Roman"/>
        </w:rPr>
        <w:t xml:space="preserve"> in a sunny spot in the classroom. </w:t>
      </w:r>
    </w:p>
    <w:p w:rsidR="004579B3" w:rsidRDefault="004579B3" w:rsidP="0019469E">
      <w:pPr>
        <w:pStyle w:val="ListParagraph"/>
        <w:numPr>
          <w:ilvl w:val="0"/>
          <w:numId w:val="8"/>
        </w:numPr>
        <w:rPr>
          <w:rFonts w:ascii="Times New Roman" w:hAnsi="Times New Roman" w:cs="Times New Roman"/>
        </w:rPr>
      </w:pPr>
      <w:r>
        <w:rPr>
          <w:rFonts w:ascii="Times New Roman" w:hAnsi="Times New Roman" w:cs="Times New Roman"/>
        </w:rPr>
        <w:t>Record copper meas</w:t>
      </w:r>
      <w:r w:rsidR="00F51F47">
        <w:rPr>
          <w:rFonts w:ascii="Times New Roman" w:hAnsi="Times New Roman" w:cs="Times New Roman"/>
        </w:rPr>
        <w:t>urements everyday for the next 2-3</w:t>
      </w:r>
      <w:r>
        <w:rPr>
          <w:rFonts w:ascii="Times New Roman" w:hAnsi="Times New Roman" w:cs="Times New Roman"/>
        </w:rPr>
        <w:t xml:space="preserve"> days in the table above</w:t>
      </w:r>
      <w:r w:rsidR="000D6B8F">
        <w:rPr>
          <w:rFonts w:ascii="Times New Roman" w:hAnsi="Times New Roman" w:cs="Times New Roman"/>
        </w:rPr>
        <w:t xml:space="preserve"> (step 3)</w:t>
      </w:r>
      <w:r>
        <w:rPr>
          <w:rFonts w:ascii="Times New Roman" w:hAnsi="Times New Roman" w:cs="Times New Roman"/>
        </w:rPr>
        <w:t xml:space="preserve">. When removing solution for the copper measurement, be careful not to disturb the </w:t>
      </w:r>
      <w:r w:rsidR="00201A48">
        <w:rPr>
          <w:rFonts w:ascii="Times New Roman" w:hAnsi="Times New Roman" w:cs="Times New Roman"/>
        </w:rPr>
        <w:t>water lettuce</w:t>
      </w:r>
      <w:r>
        <w:rPr>
          <w:rFonts w:ascii="Times New Roman" w:hAnsi="Times New Roman" w:cs="Times New Roman"/>
        </w:rPr>
        <w:t xml:space="preserve">. </w:t>
      </w:r>
    </w:p>
    <w:p w:rsidR="00BF32F2" w:rsidRDefault="00BF32F2" w:rsidP="0019469E">
      <w:pPr>
        <w:pStyle w:val="ListParagraph"/>
        <w:numPr>
          <w:ilvl w:val="0"/>
          <w:numId w:val="8"/>
        </w:numPr>
        <w:rPr>
          <w:rFonts w:ascii="Times New Roman" w:hAnsi="Times New Roman" w:cs="Times New Roman"/>
        </w:rPr>
      </w:pPr>
      <w:r>
        <w:rPr>
          <w:rFonts w:ascii="Times New Roman" w:hAnsi="Times New Roman" w:cs="Times New Roman"/>
        </w:rPr>
        <w:t xml:space="preserve">Graph the changes in the observed copper concentrations over time on the graph provided below. Use the “day” as the x-axis and the copper concentration as the y-axis. </w:t>
      </w:r>
    </w:p>
    <w:p w:rsidR="00BF32F2" w:rsidRDefault="00BF32F2" w:rsidP="00BF32F2">
      <w:pPr>
        <w:rPr>
          <w:rFonts w:ascii="Times New Roman" w:hAnsi="Times New Roman" w:cs="Times New Roman"/>
        </w:rPr>
      </w:pPr>
    </w:p>
    <w:p w:rsidR="00BF32F2" w:rsidRPr="00BF32F2" w:rsidRDefault="00BF32F2" w:rsidP="00BF32F2">
      <w:pPr>
        <w:jc w:val="center"/>
        <w:rPr>
          <w:rFonts w:ascii="Times New Roman" w:hAnsi="Times New Roman" w:cs="Times New Roman"/>
        </w:rPr>
      </w:pPr>
      <w:r w:rsidRPr="00BF32F2">
        <w:rPr>
          <w:rFonts w:ascii="Times New Roman" w:hAnsi="Times New Roman" w:cs="Times New Roman"/>
          <w:noProof/>
        </w:rPr>
        <w:drawing>
          <wp:inline distT="0" distB="0" distL="0" distR="0">
            <wp:extent cx="4459605" cy="3183255"/>
            <wp:effectExtent l="19050" t="0" r="0" b="0"/>
            <wp:docPr id="4" name="il_fi" descr="http://daphne.palomar.edu/mmumford/grids/Q1h30v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daphne.palomar.edu/mmumford/grids/Q1h30v20.gif"/>
                    <pic:cNvPicPr>
                      <a:picLocks noChangeAspect="1" noChangeArrowheads="1"/>
                    </pic:cNvPicPr>
                  </pic:nvPicPr>
                  <pic:blipFill>
                    <a:blip r:embed="rId6" cstate="print"/>
                    <a:srcRect/>
                    <a:stretch>
                      <a:fillRect/>
                    </a:stretch>
                  </pic:blipFill>
                  <pic:spPr bwMode="auto">
                    <a:xfrm>
                      <a:off x="0" y="0"/>
                      <a:ext cx="4459605" cy="3183255"/>
                    </a:xfrm>
                    <a:prstGeom prst="rect">
                      <a:avLst/>
                    </a:prstGeom>
                    <a:noFill/>
                    <a:ln w="9525">
                      <a:noFill/>
                      <a:miter lim="800000"/>
                      <a:headEnd/>
                      <a:tailEnd/>
                    </a:ln>
                  </pic:spPr>
                </pic:pic>
              </a:graphicData>
            </a:graphic>
          </wp:inline>
        </w:drawing>
      </w:r>
    </w:p>
    <w:p w:rsidR="00C13311" w:rsidRDefault="00E42B3B" w:rsidP="00BC6FBC">
      <w:pPr>
        <w:rPr>
          <w:rFonts w:ascii="Times New Roman" w:hAnsi="Times New Roman" w:cs="Times New Roman"/>
          <w:b/>
          <w:i/>
        </w:rPr>
      </w:pPr>
      <w:r>
        <w:rPr>
          <w:rFonts w:ascii="Times New Roman" w:hAnsi="Times New Roman" w:cs="Times New Roman"/>
          <w:b/>
          <w:i/>
        </w:rPr>
        <w:t>Part II Procedures:</w:t>
      </w:r>
    </w:p>
    <w:p w:rsidR="00E42B3B" w:rsidRDefault="0092131C" w:rsidP="00F436FF">
      <w:pPr>
        <w:pStyle w:val="ListParagraph"/>
        <w:numPr>
          <w:ilvl w:val="0"/>
          <w:numId w:val="10"/>
        </w:numPr>
        <w:rPr>
          <w:rFonts w:ascii="Times New Roman" w:hAnsi="Times New Roman" w:cs="Times New Roman"/>
        </w:rPr>
      </w:pPr>
      <w:r>
        <w:rPr>
          <w:rFonts w:ascii="Times New Roman" w:hAnsi="Times New Roman" w:cs="Times New Roman"/>
        </w:rPr>
        <w:t>After the 2-3</w:t>
      </w:r>
      <w:r w:rsidR="00F436FF">
        <w:rPr>
          <w:rFonts w:ascii="Times New Roman" w:hAnsi="Times New Roman" w:cs="Times New Roman"/>
        </w:rPr>
        <w:t xml:space="preserve"> days of monitoring your copper concentrations in your contaminated solution, carefully remove the </w:t>
      </w:r>
      <w:r w:rsidR="007269D5">
        <w:rPr>
          <w:rFonts w:ascii="Times New Roman" w:hAnsi="Times New Roman" w:cs="Times New Roman"/>
        </w:rPr>
        <w:t>w</w:t>
      </w:r>
      <w:r w:rsidR="00201A48">
        <w:rPr>
          <w:rFonts w:ascii="Times New Roman" w:hAnsi="Times New Roman" w:cs="Times New Roman"/>
        </w:rPr>
        <w:t>ater lettuce</w:t>
      </w:r>
      <w:r w:rsidR="00F436FF">
        <w:rPr>
          <w:rFonts w:ascii="Times New Roman" w:hAnsi="Times New Roman" w:cs="Times New Roman"/>
        </w:rPr>
        <w:t xml:space="preserve"> and place them in the waste container. Place 10 blackworms in the solution and monitor them after 5, 10, 15, 20, 30 minutes and at the end of the class period. </w:t>
      </w:r>
      <w:r w:rsidR="00E81E1D">
        <w:rPr>
          <w:rFonts w:ascii="Times New Roman" w:hAnsi="Times New Roman" w:cs="Times New Roman"/>
        </w:rPr>
        <w:t xml:space="preserve">Record your observations in the table below. </w:t>
      </w:r>
      <w:r w:rsidR="00F436FF">
        <w:rPr>
          <w:rFonts w:ascii="Times New Roman" w:hAnsi="Times New Roman" w:cs="Times New Roman"/>
        </w:rPr>
        <w:t xml:space="preserve"> </w:t>
      </w:r>
    </w:p>
    <w:p w:rsidR="00F436FF" w:rsidRDefault="00F436FF" w:rsidP="00F436FF">
      <w:pPr>
        <w:rPr>
          <w:rFonts w:ascii="Times New Roman" w:hAnsi="Times New Roman" w:cs="Times New Roman"/>
        </w:rPr>
      </w:pPr>
    </w:p>
    <w:tbl>
      <w:tblPr>
        <w:tblW w:w="10100" w:type="dxa"/>
        <w:tblInd w:w="94" w:type="dxa"/>
        <w:tblLook w:val="04A0"/>
      </w:tblPr>
      <w:tblGrid>
        <w:gridCol w:w="1309"/>
        <w:gridCol w:w="2260"/>
        <w:gridCol w:w="790"/>
        <w:gridCol w:w="1430"/>
        <w:gridCol w:w="1180"/>
        <w:gridCol w:w="1120"/>
        <w:gridCol w:w="1180"/>
        <w:gridCol w:w="960"/>
      </w:tblGrid>
      <w:tr w:rsidR="00F436FF" w:rsidRPr="00F436FF" w:rsidTr="00F436FF">
        <w:trPr>
          <w:trHeight w:val="375"/>
        </w:trPr>
        <w:tc>
          <w:tcPr>
            <w:tcW w:w="1180" w:type="dxa"/>
            <w:tcBorders>
              <w:top w:val="nil"/>
              <w:left w:val="nil"/>
              <w:bottom w:val="nil"/>
              <w:right w:val="nil"/>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p>
        </w:tc>
        <w:tc>
          <w:tcPr>
            <w:tcW w:w="2260" w:type="dxa"/>
            <w:tcBorders>
              <w:top w:val="nil"/>
              <w:left w:val="nil"/>
              <w:bottom w:val="nil"/>
              <w:right w:val="nil"/>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p>
        </w:tc>
        <w:tc>
          <w:tcPr>
            <w:tcW w:w="2220" w:type="dxa"/>
            <w:gridSpan w:val="2"/>
            <w:tcBorders>
              <w:top w:val="single" w:sz="4" w:space="0" w:color="auto"/>
              <w:left w:val="single" w:sz="4" w:space="0" w:color="auto"/>
              <w:bottom w:val="nil"/>
              <w:right w:val="nil"/>
            </w:tcBorders>
            <w:shd w:val="clear" w:color="auto" w:fill="auto"/>
            <w:noWrap/>
            <w:vAlign w:val="bottom"/>
            <w:hideMark/>
          </w:tcPr>
          <w:p w:rsidR="00F436FF" w:rsidRPr="00F436FF" w:rsidRDefault="00F436FF" w:rsidP="00F436FF">
            <w:pPr>
              <w:rPr>
                <w:rFonts w:ascii="Times New Roman" w:eastAsia="Times New Roman" w:hAnsi="Times New Roman" w:cs="Times New Roman"/>
                <w:b/>
                <w:bCs/>
                <w:color w:val="000000"/>
                <w:sz w:val="28"/>
                <w:szCs w:val="28"/>
              </w:rPr>
            </w:pPr>
            <w:r w:rsidRPr="00F436FF">
              <w:rPr>
                <w:rFonts w:ascii="Times New Roman" w:eastAsia="Times New Roman" w:hAnsi="Times New Roman" w:cs="Times New Roman"/>
                <w:b/>
                <w:bCs/>
                <w:color w:val="000000"/>
                <w:sz w:val="28"/>
                <w:szCs w:val="28"/>
              </w:rPr>
              <w:t>Time (min)</w:t>
            </w:r>
          </w:p>
        </w:tc>
        <w:tc>
          <w:tcPr>
            <w:tcW w:w="1180" w:type="dxa"/>
            <w:tcBorders>
              <w:top w:val="single" w:sz="4" w:space="0" w:color="auto"/>
              <w:left w:val="nil"/>
              <w:bottom w:val="nil"/>
              <w:right w:val="nil"/>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1120" w:type="dxa"/>
            <w:tcBorders>
              <w:top w:val="single" w:sz="4" w:space="0" w:color="auto"/>
              <w:left w:val="nil"/>
              <w:bottom w:val="nil"/>
              <w:right w:val="nil"/>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1180" w:type="dxa"/>
            <w:tcBorders>
              <w:top w:val="single" w:sz="4" w:space="0" w:color="auto"/>
              <w:left w:val="nil"/>
              <w:bottom w:val="single" w:sz="4" w:space="0" w:color="auto"/>
              <w:right w:val="nil"/>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r>
      <w:tr w:rsidR="00F436FF" w:rsidRPr="00F436FF" w:rsidTr="00F436FF">
        <w:trPr>
          <w:trHeight w:val="315"/>
        </w:trPr>
        <w:tc>
          <w:tcPr>
            <w:tcW w:w="1180" w:type="dxa"/>
            <w:tcBorders>
              <w:top w:val="single" w:sz="4" w:space="0" w:color="auto"/>
              <w:left w:val="single" w:sz="4" w:space="0" w:color="auto"/>
              <w:bottom w:val="single" w:sz="4" w:space="0" w:color="auto"/>
              <w:right w:val="nil"/>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Treatment</w:t>
            </w:r>
          </w:p>
        </w:tc>
        <w:tc>
          <w:tcPr>
            <w:tcW w:w="2260" w:type="dxa"/>
            <w:tcBorders>
              <w:top w:val="single" w:sz="4" w:space="0" w:color="auto"/>
              <w:left w:val="nil"/>
              <w:bottom w:val="single" w:sz="4" w:space="0" w:color="auto"/>
              <w:right w:val="nil"/>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Initial Observations</w:t>
            </w:r>
          </w:p>
        </w:tc>
        <w:tc>
          <w:tcPr>
            <w:tcW w:w="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5</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10</w:t>
            </w:r>
          </w:p>
        </w:tc>
        <w:tc>
          <w:tcPr>
            <w:tcW w:w="1180" w:type="dxa"/>
            <w:tcBorders>
              <w:top w:val="single" w:sz="4" w:space="0" w:color="auto"/>
              <w:left w:val="nil"/>
              <w:bottom w:val="single" w:sz="4" w:space="0" w:color="auto"/>
              <w:right w:val="nil"/>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15</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20</w:t>
            </w:r>
          </w:p>
        </w:tc>
        <w:tc>
          <w:tcPr>
            <w:tcW w:w="1180" w:type="dxa"/>
            <w:tcBorders>
              <w:top w:val="nil"/>
              <w:left w:val="nil"/>
              <w:bottom w:val="single" w:sz="4" w:space="0" w:color="auto"/>
              <w:right w:val="single" w:sz="4" w:space="0" w:color="auto"/>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bottom"/>
            <w:hideMark/>
          </w:tcPr>
          <w:p w:rsidR="00F436FF" w:rsidRPr="00F436FF" w:rsidRDefault="00F436FF" w:rsidP="00F436FF">
            <w:pPr>
              <w:jc w:val="center"/>
              <w:rPr>
                <w:rFonts w:ascii="Times New Roman" w:eastAsia="Times New Roman" w:hAnsi="Times New Roman" w:cs="Times New Roman"/>
                <w:b/>
                <w:bCs/>
                <w:color w:val="000000"/>
                <w:sz w:val="24"/>
                <w:szCs w:val="24"/>
              </w:rPr>
            </w:pPr>
            <w:r w:rsidRPr="00F436FF">
              <w:rPr>
                <w:rFonts w:ascii="Times New Roman" w:eastAsia="Times New Roman" w:hAnsi="Times New Roman" w:cs="Times New Roman"/>
                <w:b/>
                <w:bCs/>
                <w:color w:val="000000"/>
                <w:sz w:val="24"/>
                <w:szCs w:val="24"/>
              </w:rPr>
              <w:t>Final</w:t>
            </w:r>
          </w:p>
        </w:tc>
      </w:tr>
      <w:tr w:rsidR="00F436FF" w:rsidRPr="00F436FF" w:rsidTr="00F436FF">
        <w:trPr>
          <w:trHeight w:val="499"/>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jc w:val="right"/>
              <w:rPr>
                <w:rFonts w:ascii="Times New Roman" w:eastAsia="Times New Roman" w:hAnsi="Times New Roman" w:cs="Times New Roman"/>
                <w:color w:val="000000"/>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p>
        </w:tc>
        <w:tc>
          <w:tcPr>
            <w:tcW w:w="7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6FF" w:rsidRPr="00F436FF" w:rsidRDefault="00F436FF" w:rsidP="00F436FF">
            <w:pPr>
              <w:rPr>
                <w:rFonts w:ascii="Times New Roman" w:eastAsia="Times New Roman" w:hAnsi="Times New Roman" w:cs="Times New Roman"/>
                <w:color w:val="000000"/>
                <w:sz w:val="24"/>
                <w:szCs w:val="24"/>
              </w:rPr>
            </w:pPr>
            <w:r w:rsidRPr="00F436FF">
              <w:rPr>
                <w:rFonts w:ascii="Times New Roman" w:eastAsia="Times New Roman" w:hAnsi="Times New Roman" w:cs="Times New Roman"/>
                <w:color w:val="000000"/>
                <w:sz w:val="24"/>
                <w:szCs w:val="24"/>
              </w:rPr>
              <w:t> </w:t>
            </w:r>
          </w:p>
        </w:tc>
      </w:tr>
    </w:tbl>
    <w:p w:rsidR="00F436FF" w:rsidRPr="000747C9" w:rsidRDefault="00F436FF" w:rsidP="00E81E1D">
      <w:pPr>
        <w:pStyle w:val="ListParagraph"/>
        <w:tabs>
          <w:tab w:val="left" w:pos="3328"/>
        </w:tabs>
        <w:rPr>
          <w:rFonts w:ascii="Times New Roman" w:hAnsi="Times New Roman" w:cs="Times New Roman"/>
        </w:rPr>
      </w:pPr>
      <w:r w:rsidRPr="000747C9">
        <w:rPr>
          <w:rFonts w:ascii="Times New Roman" w:hAnsi="Times New Roman" w:cs="Times New Roman"/>
        </w:rPr>
        <w:tab/>
      </w:r>
    </w:p>
    <w:p w:rsidR="00F436FF" w:rsidRDefault="00F436FF" w:rsidP="00BC6FBC">
      <w:pPr>
        <w:rPr>
          <w:rFonts w:ascii="Times New Roman" w:hAnsi="Times New Roman" w:cs="Times New Roman"/>
          <w:b/>
          <w:i/>
        </w:rPr>
      </w:pPr>
    </w:p>
    <w:p w:rsidR="00AF0AD3" w:rsidRDefault="00AF0AD3" w:rsidP="00BC6FBC">
      <w:pPr>
        <w:rPr>
          <w:rFonts w:ascii="Times New Roman" w:hAnsi="Times New Roman" w:cs="Times New Roman"/>
          <w:b/>
          <w:i/>
        </w:rPr>
      </w:pPr>
      <w:r>
        <w:rPr>
          <w:rFonts w:ascii="Times New Roman" w:hAnsi="Times New Roman" w:cs="Times New Roman"/>
          <w:b/>
          <w:i/>
        </w:rPr>
        <w:lastRenderedPageBreak/>
        <w:t>Follow-Up Questions:</w:t>
      </w:r>
    </w:p>
    <w:p w:rsidR="00AF0AD3" w:rsidRDefault="0008082A" w:rsidP="00CC632A">
      <w:pPr>
        <w:pStyle w:val="ListParagraph"/>
        <w:numPr>
          <w:ilvl w:val="0"/>
          <w:numId w:val="9"/>
        </w:numPr>
        <w:rPr>
          <w:rFonts w:ascii="Times New Roman" w:hAnsi="Times New Roman" w:cs="Times New Roman"/>
        </w:rPr>
      </w:pPr>
      <w:r>
        <w:rPr>
          <w:rFonts w:ascii="Times New Roman" w:hAnsi="Times New Roman" w:cs="Times New Roman"/>
        </w:rPr>
        <w:t>Did you see a decrease in the copper concentrations over time in your beaker? If so, where do you think the copper went? If not, why do you think they didn’t decrease?</w:t>
      </w:r>
    </w:p>
    <w:p w:rsidR="0008082A" w:rsidRDefault="0008082A" w:rsidP="0008082A">
      <w:pPr>
        <w:rPr>
          <w:rFonts w:ascii="Times New Roman" w:hAnsi="Times New Roman" w:cs="Times New Roman"/>
        </w:rPr>
      </w:pPr>
    </w:p>
    <w:p w:rsidR="0008082A" w:rsidRDefault="0008082A" w:rsidP="0008082A">
      <w:pPr>
        <w:rPr>
          <w:rFonts w:ascii="Times New Roman" w:hAnsi="Times New Roman" w:cs="Times New Roman"/>
        </w:rPr>
      </w:pPr>
    </w:p>
    <w:p w:rsidR="0008082A" w:rsidRDefault="0008082A" w:rsidP="0008082A">
      <w:pPr>
        <w:rPr>
          <w:rFonts w:ascii="Times New Roman" w:hAnsi="Times New Roman" w:cs="Times New Roman"/>
        </w:rPr>
      </w:pPr>
    </w:p>
    <w:p w:rsidR="0008082A" w:rsidRDefault="00F32F55" w:rsidP="0008082A">
      <w:pPr>
        <w:pStyle w:val="ListParagraph"/>
        <w:numPr>
          <w:ilvl w:val="0"/>
          <w:numId w:val="9"/>
        </w:numPr>
        <w:rPr>
          <w:rFonts w:ascii="Times New Roman" w:hAnsi="Times New Roman" w:cs="Times New Roman"/>
        </w:rPr>
      </w:pPr>
      <w:r>
        <w:rPr>
          <w:rFonts w:ascii="Times New Roman" w:hAnsi="Times New Roman" w:cs="Times New Roman"/>
        </w:rPr>
        <w:t xml:space="preserve">What do you think should be done with the </w:t>
      </w:r>
      <w:r w:rsidR="007269D5">
        <w:rPr>
          <w:rFonts w:ascii="Times New Roman" w:hAnsi="Times New Roman" w:cs="Times New Roman"/>
        </w:rPr>
        <w:t>w</w:t>
      </w:r>
      <w:r w:rsidR="00201A48">
        <w:rPr>
          <w:rFonts w:ascii="Times New Roman" w:hAnsi="Times New Roman" w:cs="Times New Roman"/>
        </w:rPr>
        <w:t>ater lettuce</w:t>
      </w:r>
      <w:r>
        <w:rPr>
          <w:rFonts w:ascii="Times New Roman" w:hAnsi="Times New Roman" w:cs="Times New Roman"/>
        </w:rPr>
        <w:t xml:space="preserve"> after it has been growing in the copper solution? Do you think this is a reason to not use phytoremediation? Explain.</w:t>
      </w:r>
    </w:p>
    <w:p w:rsidR="00F32F55" w:rsidRDefault="00F32F55" w:rsidP="00F32F55">
      <w:pPr>
        <w:rPr>
          <w:rFonts w:ascii="Times New Roman" w:hAnsi="Times New Roman" w:cs="Times New Roman"/>
        </w:rPr>
      </w:pPr>
    </w:p>
    <w:p w:rsidR="00F32F55" w:rsidRDefault="00F32F55" w:rsidP="00F32F55">
      <w:pPr>
        <w:rPr>
          <w:rFonts w:ascii="Times New Roman" w:hAnsi="Times New Roman" w:cs="Times New Roman"/>
        </w:rPr>
      </w:pPr>
    </w:p>
    <w:p w:rsidR="00F32F55" w:rsidRDefault="00F32F55" w:rsidP="00F32F55">
      <w:pPr>
        <w:rPr>
          <w:rFonts w:ascii="Times New Roman" w:hAnsi="Times New Roman" w:cs="Times New Roman"/>
        </w:rPr>
      </w:pPr>
    </w:p>
    <w:p w:rsidR="00F32F55" w:rsidRDefault="00F32F55" w:rsidP="00F32F55">
      <w:pPr>
        <w:rPr>
          <w:rFonts w:ascii="Times New Roman" w:hAnsi="Times New Roman" w:cs="Times New Roman"/>
        </w:rPr>
      </w:pPr>
    </w:p>
    <w:p w:rsidR="00F32F55" w:rsidRPr="00F32F55" w:rsidRDefault="00AA7493" w:rsidP="00F32F55">
      <w:pPr>
        <w:pStyle w:val="ListParagraph"/>
        <w:numPr>
          <w:ilvl w:val="0"/>
          <w:numId w:val="9"/>
        </w:numPr>
        <w:rPr>
          <w:rFonts w:ascii="Times New Roman" w:hAnsi="Times New Roman" w:cs="Times New Roman"/>
        </w:rPr>
      </w:pPr>
      <w:r>
        <w:rPr>
          <w:rFonts w:ascii="Times New Roman" w:hAnsi="Times New Roman" w:cs="Times New Roman"/>
        </w:rPr>
        <w:t xml:space="preserve">After repeating the blackworm experiment in your remediated solution, did the number of blackworms that died in the solution decrease? </w:t>
      </w:r>
      <w:r w:rsidR="00276B8A">
        <w:rPr>
          <w:rFonts w:ascii="Times New Roman" w:hAnsi="Times New Roman" w:cs="Times New Roman"/>
        </w:rPr>
        <w:t xml:space="preserve">Did their behavior change from when you did this lab the first time? </w:t>
      </w:r>
      <w:r>
        <w:rPr>
          <w:rFonts w:ascii="Times New Roman" w:hAnsi="Times New Roman" w:cs="Times New Roman"/>
        </w:rPr>
        <w:t>Why or why not?</w:t>
      </w:r>
    </w:p>
    <w:p w:rsidR="00AF0AD3" w:rsidRDefault="00AF0AD3" w:rsidP="00BC6FBC">
      <w:pPr>
        <w:rPr>
          <w:rFonts w:ascii="Times New Roman" w:hAnsi="Times New Roman" w:cs="Times New Roman"/>
          <w:b/>
        </w:rPr>
      </w:pPr>
    </w:p>
    <w:p w:rsidR="00AF0AD3" w:rsidRDefault="00AF0AD3" w:rsidP="00BC6FBC">
      <w:pPr>
        <w:rPr>
          <w:rFonts w:ascii="Times New Roman" w:hAnsi="Times New Roman" w:cs="Times New Roman"/>
          <w:b/>
        </w:rPr>
      </w:pPr>
    </w:p>
    <w:p w:rsidR="00AF0AD3" w:rsidRDefault="00AF0AD3" w:rsidP="00BC6FBC">
      <w:pPr>
        <w:rPr>
          <w:rFonts w:ascii="Times New Roman" w:hAnsi="Times New Roman" w:cs="Times New Roman"/>
          <w:b/>
        </w:rPr>
      </w:pPr>
    </w:p>
    <w:p w:rsidR="00BC6FBC" w:rsidRPr="00BC6FBC" w:rsidRDefault="00BC6FBC" w:rsidP="00BC6FBC">
      <w:pPr>
        <w:rPr>
          <w:rFonts w:ascii="Times New Roman" w:hAnsi="Times New Roman" w:cs="Times New Roman"/>
        </w:rPr>
      </w:pPr>
    </w:p>
    <w:p w:rsidR="00104D72" w:rsidRDefault="00104D72"/>
    <w:sectPr w:rsidR="00104D72"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06C2"/>
    <w:multiLevelType w:val="hybridMultilevel"/>
    <w:tmpl w:val="4146A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5C29CA"/>
    <w:multiLevelType w:val="hybridMultilevel"/>
    <w:tmpl w:val="2AB24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1925AC"/>
    <w:multiLevelType w:val="hybridMultilevel"/>
    <w:tmpl w:val="836AD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C44627"/>
    <w:multiLevelType w:val="hybridMultilevel"/>
    <w:tmpl w:val="F0A0C332"/>
    <w:lvl w:ilvl="0" w:tplc="E7A2BE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7F36DB"/>
    <w:multiLevelType w:val="hybridMultilevel"/>
    <w:tmpl w:val="ACB2D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F46A36"/>
    <w:multiLevelType w:val="hybridMultilevel"/>
    <w:tmpl w:val="7CE49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400153"/>
    <w:multiLevelType w:val="hybridMultilevel"/>
    <w:tmpl w:val="37D8E8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3934524"/>
    <w:multiLevelType w:val="hybridMultilevel"/>
    <w:tmpl w:val="65284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2C0D28"/>
    <w:multiLevelType w:val="hybridMultilevel"/>
    <w:tmpl w:val="A0545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E27B22"/>
    <w:multiLevelType w:val="hybridMultilevel"/>
    <w:tmpl w:val="A0545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D7B3DBD"/>
    <w:multiLevelType w:val="hybridMultilevel"/>
    <w:tmpl w:val="806C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4"/>
  </w:num>
  <w:num w:numId="5">
    <w:abstractNumId w:val="3"/>
  </w:num>
  <w:num w:numId="6">
    <w:abstractNumId w:val="10"/>
  </w:num>
  <w:num w:numId="7">
    <w:abstractNumId w:val="7"/>
  </w:num>
  <w:num w:numId="8">
    <w:abstractNumId w:val="8"/>
  </w:num>
  <w:num w:numId="9">
    <w:abstractNumId w:val="2"/>
  </w:num>
  <w:num w:numId="10">
    <w:abstractNumId w:val="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displayVerticalDrawingGridEvery w:val="2"/>
  <w:characterSpacingControl w:val="doNotCompress"/>
  <w:compat/>
  <w:rsids>
    <w:rsidRoot w:val="00104D72"/>
    <w:rsid w:val="00026288"/>
    <w:rsid w:val="0004218D"/>
    <w:rsid w:val="0006390D"/>
    <w:rsid w:val="000716C6"/>
    <w:rsid w:val="000747C9"/>
    <w:rsid w:val="0008082A"/>
    <w:rsid w:val="000911C3"/>
    <w:rsid w:val="000B5B50"/>
    <w:rsid w:val="000C252C"/>
    <w:rsid w:val="000C737C"/>
    <w:rsid w:val="000D6B8F"/>
    <w:rsid w:val="000F61B2"/>
    <w:rsid w:val="00104D72"/>
    <w:rsid w:val="0019469E"/>
    <w:rsid w:val="00201A48"/>
    <w:rsid w:val="00224441"/>
    <w:rsid w:val="00276B8A"/>
    <w:rsid w:val="00280B0B"/>
    <w:rsid w:val="002C17C8"/>
    <w:rsid w:val="002C52AF"/>
    <w:rsid w:val="00322DEB"/>
    <w:rsid w:val="00334A6F"/>
    <w:rsid w:val="003B7BC5"/>
    <w:rsid w:val="004305F7"/>
    <w:rsid w:val="00444178"/>
    <w:rsid w:val="004537C5"/>
    <w:rsid w:val="004579B3"/>
    <w:rsid w:val="004611B1"/>
    <w:rsid w:val="00461F57"/>
    <w:rsid w:val="00574A02"/>
    <w:rsid w:val="0058098B"/>
    <w:rsid w:val="005E17BB"/>
    <w:rsid w:val="0061096D"/>
    <w:rsid w:val="00622E12"/>
    <w:rsid w:val="00623926"/>
    <w:rsid w:val="0065441C"/>
    <w:rsid w:val="0067024A"/>
    <w:rsid w:val="007269D5"/>
    <w:rsid w:val="0074003D"/>
    <w:rsid w:val="007659A3"/>
    <w:rsid w:val="00794F83"/>
    <w:rsid w:val="007B4FF9"/>
    <w:rsid w:val="0080584B"/>
    <w:rsid w:val="00845597"/>
    <w:rsid w:val="00871B53"/>
    <w:rsid w:val="00872B09"/>
    <w:rsid w:val="008A025F"/>
    <w:rsid w:val="008C1FDE"/>
    <w:rsid w:val="008E31EF"/>
    <w:rsid w:val="008E3D92"/>
    <w:rsid w:val="00907B6E"/>
    <w:rsid w:val="0092131C"/>
    <w:rsid w:val="0093224C"/>
    <w:rsid w:val="0097606C"/>
    <w:rsid w:val="009C423F"/>
    <w:rsid w:val="009D2C0C"/>
    <w:rsid w:val="009F6B76"/>
    <w:rsid w:val="00A22E0E"/>
    <w:rsid w:val="00A278AE"/>
    <w:rsid w:val="00A85C4C"/>
    <w:rsid w:val="00AA7493"/>
    <w:rsid w:val="00AF0AD3"/>
    <w:rsid w:val="00AF674C"/>
    <w:rsid w:val="00B2597D"/>
    <w:rsid w:val="00B64D80"/>
    <w:rsid w:val="00B71E0F"/>
    <w:rsid w:val="00B76DEA"/>
    <w:rsid w:val="00BC6FBC"/>
    <w:rsid w:val="00BF32F2"/>
    <w:rsid w:val="00C13311"/>
    <w:rsid w:val="00C771E0"/>
    <w:rsid w:val="00C81266"/>
    <w:rsid w:val="00C919BD"/>
    <w:rsid w:val="00C9299B"/>
    <w:rsid w:val="00CC1433"/>
    <w:rsid w:val="00CC632A"/>
    <w:rsid w:val="00CD04CD"/>
    <w:rsid w:val="00D11ABD"/>
    <w:rsid w:val="00D4578C"/>
    <w:rsid w:val="00D50DBD"/>
    <w:rsid w:val="00D76945"/>
    <w:rsid w:val="00DB7DCE"/>
    <w:rsid w:val="00DF2C45"/>
    <w:rsid w:val="00E42B3B"/>
    <w:rsid w:val="00E479E1"/>
    <w:rsid w:val="00E81E1D"/>
    <w:rsid w:val="00E9520F"/>
    <w:rsid w:val="00F32F55"/>
    <w:rsid w:val="00F436FF"/>
    <w:rsid w:val="00F51F47"/>
    <w:rsid w:val="00FA0BB6"/>
    <w:rsid w:val="00FA5D80"/>
    <w:rsid w:val="00FB139A"/>
    <w:rsid w:val="00FC2D85"/>
    <w:rsid w:val="00FE7BB0"/>
    <w:rsid w:val="00FF6E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1951]"/>
    </o:shapedefaults>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F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1B1"/>
    <w:pPr>
      <w:ind w:left="720"/>
      <w:contextualSpacing/>
    </w:pPr>
  </w:style>
  <w:style w:type="paragraph" w:styleId="BalloonText">
    <w:name w:val="Balloon Text"/>
    <w:basedOn w:val="Normal"/>
    <w:link w:val="BalloonTextChar"/>
    <w:uiPriority w:val="99"/>
    <w:semiHidden/>
    <w:unhideWhenUsed/>
    <w:rsid w:val="00BF32F2"/>
    <w:rPr>
      <w:rFonts w:ascii="Tahoma" w:hAnsi="Tahoma" w:cs="Tahoma"/>
      <w:sz w:val="16"/>
      <w:szCs w:val="16"/>
    </w:rPr>
  </w:style>
  <w:style w:type="character" w:customStyle="1" w:styleId="BalloonTextChar">
    <w:name w:val="Balloon Text Char"/>
    <w:basedOn w:val="DefaultParagraphFont"/>
    <w:link w:val="BalloonText"/>
    <w:uiPriority w:val="99"/>
    <w:semiHidden/>
    <w:rsid w:val="00BF32F2"/>
    <w:rPr>
      <w:rFonts w:ascii="Tahoma" w:hAnsi="Tahoma" w:cs="Tahoma"/>
      <w:sz w:val="16"/>
      <w:szCs w:val="16"/>
    </w:rPr>
  </w:style>
  <w:style w:type="character" w:styleId="CommentReference">
    <w:name w:val="annotation reference"/>
    <w:basedOn w:val="DefaultParagraphFont"/>
    <w:uiPriority w:val="99"/>
    <w:semiHidden/>
    <w:unhideWhenUsed/>
    <w:rsid w:val="00A278AE"/>
    <w:rPr>
      <w:sz w:val="18"/>
      <w:szCs w:val="18"/>
    </w:rPr>
  </w:style>
  <w:style w:type="paragraph" w:styleId="CommentText">
    <w:name w:val="annotation text"/>
    <w:basedOn w:val="Normal"/>
    <w:link w:val="CommentTextChar"/>
    <w:uiPriority w:val="99"/>
    <w:semiHidden/>
    <w:unhideWhenUsed/>
    <w:rsid w:val="00A278AE"/>
    <w:rPr>
      <w:sz w:val="24"/>
      <w:szCs w:val="24"/>
    </w:rPr>
  </w:style>
  <w:style w:type="character" w:customStyle="1" w:styleId="CommentTextChar">
    <w:name w:val="Comment Text Char"/>
    <w:basedOn w:val="DefaultParagraphFont"/>
    <w:link w:val="CommentText"/>
    <w:uiPriority w:val="99"/>
    <w:semiHidden/>
    <w:rsid w:val="00A278AE"/>
    <w:rPr>
      <w:sz w:val="24"/>
      <w:szCs w:val="24"/>
    </w:rPr>
  </w:style>
  <w:style w:type="paragraph" w:styleId="CommentSubject">
    <w:name w:val="annotation subject"/>
    <w:basedOn w:val="CommentText"/>
    <w:next w:val="CommentText"/>
    <w:link w:val="CommentSubjectChar"/>
    <w:uiPriority w:val="99"/>
    <w:semiHidden/>
    <w:unhideWhenUsed/>
    <w:rsid w:val="00A278AE"/>
    <w:rPr>
      <w:b/>
      <w:bCs/>
      <w:sz w:val="20"/>
      <w:szCs w:val="20"/>
    </w:rPr>
  </w:style>
  <w:style w:type="character" w:customStyle="1" w:styleId="CommentSubjectChar">
    <w:name w:val="Comment Subject Char"/>
    <w:basedOn w:val="CommentTextChar"/>
    <w:link w:val="CommentSubject"/>
    <w:uiPriority w:val="99"/>
    <w:semiHidden/>
    <w:rsid w:val="00A278AE"/>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0728947">
      <w:bodyDiv w:val="1"/>
      <w:marLeft w:val="0"/>
      <w:marRight w:val="0"/>
      <w:marTop w:val="0"/>
      <w:marBottom w:val="0"/>
      <w:divBdr>
        <w:top w:val="none" w:sz="0" w:space="0" w:color="auto"/>
        <w:left w:val="none" w:sz="0" w:space="0" w:color="auto"/>
        <w:bottom w:val="none" w:sz="0" w:space="0" w:color="auto"/>
        <w:right w:val="none" w:sz="0" w:space="0" w:color="auto"/>
      </w:divBdr>
    </w:div>
    <w:div w:id="316419729">
      <w:bodyDiv w:val="1"/>
      <w:marLeft w:val="0"/>
      <w:marRight w:val="0"/>
      <w:marTop w:val="0"/>
      <w:marBottom w:val="0"/>
      <w:divBdr>
        <w:top w:val="none" w:sz="0" w:space="0" w:color="auto"/>
        <w:left w:val="none" w:sz="0" w:space="0" w:color="auto"/>
        <w:bottom w:val="none" w:sz="0" w:space="0" w:color="auto"/>
        <w:right w:val="none" w:sz="0" w:space="0" w:color="auto"/>
      </w:divBdr>
    </w:div>
    <w:div w:id="1368018905">
      <w:bodyDiv w:val="1"/>
      <w:marLeft w:val="0"/>
      <w:marRight w:val="0"/>
      <w:marTop w:val="0"/>
      <w:marBottom w:val="0"/>
      <w:divBdr>
        <w:top w:val="none" w:sz="0" w:space="0" w:color="auto"/>
        <w:left w:val="none" w:sz="0" w:space="0" w:color="auto"/>
        <w:bottom w:val="none" w:sz="0" w:space="0" w:color="auto"/>
        <w:right w:val="none" w:sz="0" w:space="0" w:color="auto"/>
      </w:divBdr>
    </w:div>
    <w:div w:id="1934777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4</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72</cp:revision>
  <dcterms:created xsi:type="dcterms:W3CDTF">2013-01-04T22:56:00Z</dcterms:created>
  <dcterms:modified xsi:type="dcterms:W3CDTF">2013-06-25T16:24:00Z</dcterms:modified>
</cp:coreProperties>
</file>