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A898E" w14:textId="77777777" w:rsidR="00CB690A" w:rsidRDefault="00CB690A"/>
    <w:p w14:paraId="1A8BFE41" w14:textId="77777777" w:rsidR="009C293F" w:rsidRDefault="00451572">
      <w:r>
        <w:rPr>
          <w:noProof/>
        </w:rPr>
        <w:drawing>
          <wp:inline distT="0" distB="0" distL="0" distR="0" wp14:anchorId="7E957AAF" wp14:editId="47908435">
            <wp:extent cx="9029700" cy="6451600"/>
            <wp:effectExtent l="0" t="0" r="12700" b="2540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7A5CC26" w14:textId="1634647C" w:rsidR="009C293F" w:rsidRDefault="009C293F">
      <w:pPr>
        <w:rPr>
          <w:noProof/>
        </w:rPr>
      </w:pPr>
    </w:p>
    <w:p w14:paraId="72FF9BD8" w14:textId="51F7FE32" w:rsidR="0069420C" w:rsidRDefault="0069420C">
      <w:r>
        <w:rPr>
          <w:noProof/>
        </w:rPr>
        <w:lastRenderedPageBreak/>
        <w:drawing>
          <wp:inline distT="0" distB="0" distL="0" distR="0" wp14:anchorId="31DF97B6" wp14:editId="4C596657">
            <wp:extent cx="8915400" cy="6743700"/>
            <wp:effectExtent l="0" t="0" r="25400" b="1270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Start w:id="0" w:name="_GoBack"/>
      <w:bookmarkEnd w:id="0"/>
    </w:p>
    <w:sectPr w:rsidR="0069420C" w:rsidSect="0045157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93F"/>
    <w:rsid w:val="00051C74"/>
    <w:rsid w:val="00451572"/>
    <w:rsid w:val="0069420C"/>
    <w:rsid w:val="00947427"/>
    <w:rsid w:val="009C293F"/>
    <w:rsid w:val="00CB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A980A9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29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93F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C293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29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93F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C293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chart" Target="charts/chart2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Apple%20HD:Users:w3jones:Documents:Bills%20Documents:PhD%20Thesis%20Stuff:Gk-12:LessonPlans_v2:Bill%20Jones%20copy:lesson4_Otoliths:Salmon_Otolith_data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Apple%20HD:Users:w3jones:Documents:Bills%20Documents:PhD%20Thesis%20Stuff:Gk-12:LessonPlans_v2:Bill%20Jones%20copy:lesson4_Otoliths:Salmon_Otolith_dat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 sz="2800"/>
            </a:pPr>
            <a:r>
              <a:rPr lang="en-US" sz="2800"/>
              <a:t>Salmon Otolith</a:t>
            </a:r>
            <a:r>
              <a:rPr lang="en-US" sz="2800" baseline="0"/>
              <a:t> Length vs. Body Length</a:t>
            </a:r>
            <a:endParaRPr lang="en-US" sz="2800"/>
          </a:p>
        </c:rich>
      </c:tx>
      <c:layout>
        <c:manualLayout>
          <c:xMode val="edge"/>
          <c:yMode val="edge"/>
          <c:x val="0.144727959914102"/>
          <c:y val="0.0100894562735871"/>
        </c:manualLayout>
      </c:layout>
      <c:overlay val="1"/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47625">
              <a:noFill/>
            </a:ln>
          </c:spPr>
          <c:marker>
            <c:symbol val="none"/>
          </c:marker>
          <c:xVal>
            <c:numRef>
              <c:f>'Lake Michigan Salmon Otolith'!$C$14:$C$40</c:f>
              <c:numCache>
                <c:formatCode>General</c:formatCode>
                <c:ptCount val="27"/>
                <c:pt idx="0">
                  <c:v>8.0</c:v>
                </c:pt>
                <c:pt idx="1">
                  <c:v>5.1</c:v>
                </c:pt>
                <c:pt idx="2">
                  <c:v>5.8</c:v>
                </c:pt>
                <c:pt idx="3">
                  <c:v>9.2</c:v>
                </c:pt>
                <c:pt idx="4">
                  <c:v>7.0</c:v>
                </c:pt>
                <c:pt idx="5">
                  <c:v>8.0</c:v>
                </c:pt>
                <c:pt idx="6">
                  <c:v>7.1</c:v>
                </c:pt>
                <c:pt idx="7">
                  <c:v>8.1</c:v>
                </c:pt>
                <c:pt idx="8">
                  <c:v>10.3</c:v>
                </c:pt>
                <c:pt idx="9">
                  <c:v>10.9</c:v>
                </c:pt>
                <c:pt idx="10">
                  <c:v>5.6</c:v>
                </c:pt>
                <c:pt idx="11">
                  <c:v>6.8</c:v>
                </c:pt>
                <c:pt idx="12">
                  <c:v>11.3</c:v>
                </c:pt>
                <c:pt idx="13">
                  <c:v>12.0</c:v>
                </c:pt>
                <c:pt idx="14">
                  <c:v>12.5</c:v>
                </c:pt>
                <c:pt idx="15">
                  <c:v>10.3</c:v>
                </c:pt>
                <c:pt idx="16">
                  <c:v>11.9</c:v>
                </c:pt>
                <c:pt idx="17">
                  <c:v>12.3</c:v>
                </c:pt>
                <c:pt idx="18">
                  <c:v>12.0</c:v>
                </c:pt>
                <c:pt idx="19">
                  <c:v>10.9</c:v>
                </c:pt>
                <c:pt idx="20">
                  <c:v>12.5</c:v>
                </c:pt>
                <c:pt idx="21">
                  <c:v>13.6</c:v>
                </c:pt>
                <c:pt idx="22">
                  <c:v>12.0</c:v>
                </c:pt>
                <c:pt idx="23">
                  <c:v>13.4</c:v>
                </c:pt>
                <c:pt idx="24">
                  <c:v>11.2</c:v>
                </c:pt>
                <c:pt idx="25">
                  <c:v>13.0</c:v>
                </c:pt>
                <c:pt idx="26">
                  <c:v>13.1</c:v>
                </c:pt>
              </c:numCache>
            </c:numRef>
          </c:xVal>
          <c:yVal>
            <c:numRef>
              <c:f>'Lake Michigan Salmon Otolith'!$B$14:$B$40</c:f>
              <c:numCache>
                <c:formatCode>General</c:formatCode>
                <c:ptCount val="27"/>
                <c:pt idx="0">
                  <c:v>40.64</c:v>
                </c:pt>
                <c:pt idx="1">
                  <c:v>50.8</c:v>
                </c:pt>
                <c:pt idx="2">
                  <c:v>53.34</c:v>
                </c:pt>
                <c:pt idx="3">
                  <c:v>55.88</c:v>
                </c:pt>
                <c:pt idx="4">
                  <c:v>58.42</c:v>
                </c:pt>
                <c:pt idx="5">
                  <c:v>58.42</c:v>
                </c:pt>
                <c:pt idx="6">
                  <c:v>60.96</c:v>
                </c:pt>
                <c:pt idx="7">
                  <c:v>63.5</c:v>
                </c:pt>
                <c:pt idx="8">
                  <c:v>63.5</c:v>
                </c:pt>
                <c:pt idx="9">
                  <c:v>63.5</c:v>
                </c:pt>
                <c:pt idx="10">
                  <c:v>66.04</c:v>
                </c:pt>
                <c:pt idx="11">
                  <c:v>68.58</c:v>
                </c:pt>
                <c:pt idx="12">
                  <c:v>68.58</c:v>
                </c:pt>
                <c:pt idx="13">
                  <c:v>68.58</c:v>
                </c:pt>
                <c:pt idx="14">
                  <c:v>68.58</c:v>
                </c:pt>
                <c:pt idx="15">
                  <c:v>71.12</c:v>
                </c:pt>
                <c:pt idx="16">
                  <c:v>73.66</c:v>
                </c:pt>
                <c:pt idx="17">
                  <c:v>73.66</c:v>
                </c:pt>
                <c:pt idx="18">
                  <c:v>76.2</c:v>
                </c:pt>
                <c:pt idx="19">
                  <c:v>81.28</c:v>
                </c:pt>
                <c:pt idx="20">
                  <c:v>81.28</c:v>
                </c:pt>
                <c:pt idx="21">
                  <c:v>81.28</c:v>
                </c:pt>
                <c:pt idx="22">
                  <c:v>83.8</c:v>
                </c:pt>
                <c:pt idx="23">
                  <c:v>83.8</c:v>
                </c:pt>
                <c:pt idx="24">
                  <c:v>88.9</c:v>
                </c:pt>
                <c:pt idx="25">
                  <c:v>88.9</c:v>
                </c:pt>
                <c:pt idx="26">
                  <c:v>91.4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138148104"/>
        <c:axId val="-2133025496"/>
      </c:scatterChart>
      <c:valAx>
        <c:axId val="-213814810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600"/>
                </a:pPr>
                <a:r>
                  <a:rPr lang="en-US" sz="1600"/>
                  <a:t>Otolith Length (mm)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600"/>
            </a:pPr>
            <a:endParaRPr lang="en-US"/>
          </a:p>
        </c:txPr>
        <c:crossAx val="-2133025496"/>
        <c:crosses val="autoZero"/>
        <c:crossBetween val="midCat"/>
      </c:valAx>
      <c:valAx>
        <c:axId val="-2133025496"/>
        <c:scaling>
          <c:orientation val="minMax"/>
          <c:max val="100.0"/>
          <c:min val="35.0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600"/>
                </a:pPr>
                <a:r>
                  <a:rPr lang="en-US" sz="1600"/>
                  <a:t>Salmon</a:t>
                </a:r>
                <a:r>
                  <a:rPr lang="en-US" sz="1600" baseline="0"/>
                  <a:t> Length (cm)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600"/>
            </a:pPr>
            <a:endParaRPr lang="en-US"/>
          </a:p>
        </c:txPr>
        <c:crossAx val="-2138148104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 sz="2000"/>
            </a:pPr>
            <a:r>
              <a:rPr lang="en-US" sz="2000"/>
              <a:t>Chinook Salmon Size Distribution</a:t>
            </a:r>
            <a:r>
              <a:rPr lang="en-US" sz="2000" baseline="0"/>
              <a:t> - </a:t>
            </a:r>
            <a:r>
              <a:rPr lang="en-US" sz="2000"/>
              <a:t>Lake</a:t>
            </a:r>
            <a:r>
              <a:rPr lang="en-US" sz="2000" baseline="0"/>
              <a:t> Michigan vs. Alaskan</a:t>
            </a:r>
            <a:endParaRPr lang="en-US" sz="2000"/>
          </a:p>
        </c:rich>
      </c:tx>
      <c:layout>
        <c:manualLayout>
          <c:xMode val="edge"/>
          <c:yMode val="edge"/>
          <c:x val="0.139649835126794"/>
          <c:y val="0.0307692307692308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0732400812044545"/>
          <c:y val="0.0363636363636364"/>
          <c:w val="0.893061595691001"/>
          <c:h val="0.808261219095865"/>
        </c:manualLayout>
      </c:layout>
      <c:barChart>
        <c:barDir val="col"/>
        <c:grouping val="clustered"/>
        <c:varyColors val="0"/>
        <c:ser>
          <c:idx val="1"/>
          <c:order val="0"/>
          <c:tx>
            <c:v>Alaskan</c:v>
          </c:tx>
          <c:spPr>
            <a:noFill/>
            <a:ln>
              <a:noFill/>
            </a:ln>
            <a:effectLst/>
          </c:spPr>
          <c:invertIfNegative val="0"/>
          <c:cat>
            <c:strRef>
              <c:f>'Lake Michigan Salmon Otolith'!$E$48:$E$57</c:f>
              <c:strCache>
                <c:ptCount val="10"/>
                <c:pt idx="0">
                  <c:v>40.1-45</c:v>
                </c:pt>
                <c:pt idx="1">
                  <c:v>45.1-50</c:v>
                </c:pt>
                <c:pt idx="2">
                  <c:v>50.1-55</c:v>
                </c:pt>
                <c:pt idx="3">
                  <c:v>55.1-60</c:v>
                </c:pt>
                <c:pt idx="4">
                  <c:v>60.1-65</c:v>
                </c:pt>
                <c:pt idx="5">
                  <c:v>65.1-70</c:v>
                </c:pt>
                <c:pt idx="6">
                  <c:v>70.1-75</c:v>
                </c:pt>
                <c:pt idx="7">
                  <c:v>75.1-80</c:v>
                </c:pt>
                <c:pt idx="8">
                  <c:v>80.1-85</c:v>
                </c:pt>
                <c:pt idx="9">
                  <c:v>85.1-90</c:v>
                </c:pt>
              </c:strCache>
            </c:strRef>
          </c:cat>
          <c:val>
            <c:numRef>
              <c:f>'Lake Michigan Salmon Otolith'!$G$48:$G$57</c:f>
              <c:numCache>
                <c:formatCode>General</c:formatCode>
                <c:ptCount val="10"/>
                <c:pt idx="0">
                  <c:v>0.0</c:v>
                </c:pt>
                <c:pt idx="1">
                  <c:v>0.0</c:v>
                </c:pt>
                <c:pt idx="2">
                  <c:v>7.0</c:v>
                </c:pt>
                <c:pt idx="3">
                  <c:v>5.0</c:v>
                </c:pt>
                <c:pt idx="4">
                  <c:v>0.0</c:v>
                </c:pt>
                <c:pt idx="5">
                  <c:v>0.0</c:v>
                </c:pt>
                <c:pt idx="6">
                  <c:v>0.0</c:v>
                </c:pt>
                <c:pt idx="7">
                  <c:v>0.0</c:v>
                </c:pt>
                <c:pt idx="8">
                  <c:v>0.0</c:v>
                </c:pt>
                <c:pt idx="9">
                  <c:v>0.0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138163960"/>
        <c:axId val="-2111337784"/>
      </c:barChart>
      <c:catAx>
        <c:axId val="-213816396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600"/>
                </a:pPr>
                <a:r>
                  <a:rPr lang="en-US" sz="1600"/>
                  <a:t>Body Length Range - cm</a:t>
                </a:r>
              </a:p>
            </c:rich>
          </c:tx>
          <c:layout/>
          <c:overlay val="0"/>
        </c:title>
        <c:majorTickMark val="out"/>
        <c:minorTickMark val="none"/>
        <c:tickLblPos val="nextTo"/>
        <c:txPr>
          <a:bodyPr/>
          <a:lstStyle/>
          <a:p>
            <a:pPr>
              <a:defRPr sz="1400"/>
            </a:pPr>
            <a:endParaRPr lang="en-US"/>
          </a:p>
        </c:txPr>
        <c:crossAx val="-2111337784"/>
        <c:crosses val="autoZero"/>
        <c:auto val="1"/>
        <c:lblAlgn val="ctr"/>
        <c:lblOffset val="100"/>
        <c:noMultiLvlLbl val="0"/>
      </c:catAx>
      <c:valAx>
        <c:axId val="-211133778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600"/>
                </a:pPr>
                <a:r>
                  <a:rPr lang="en-US" sz="1600"/>
                  <a:t>Number of Fish (frequency)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400"/>
            </a:pPr>
            <a:endParaRPr lang="en-US"/>
          </a:p>
        </c:txPr>
        <c:crossAx val="-213816396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5</Characters>
  <Application>Microsoft Macintosh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 Jones</dc:creator>
  <cp:keywords/>
  <dc:description/>
  <cp:lastModifiedBy>William  Jones</cp:lastModifiedBy>
  <cp:revision>4</cp:revision>
  <dcterms:created xsi:type="dcterms:W3CDTF">2014-07-31T17:09:00Z</dcterms:created>
  <dcterms:modified xsi:type="dcterms:W3CDTF">2014-07-31T20:10:00Z</dcterms:modified>
</cp:coreProperties>
</file>