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3110" w:rsidRPr="00002FFF" w:rsidRDefault="00B777C2" w:rsidP="00DB7ABE">
      <w:pPr>
        <w:pStyle w:val="NoSpacing"/>
        <w:rPr>
          <w:rFonts w:ascii="Times New Roman" w:hAnsi="Times New Roman" w:cs="Times New Roman"/>
          <w:b/>
          <w:sz w:val="24"/>
          <w:szCs w:val="24"/>
        </w:rPr>
      </w:pPr>
      <w:r w:rsidRPr="00002FFF">
        <w:rPr>
          <w:rFonts w:ascii="Times New Roman" w:hAnsi="Times New Roman" w:cs="Times New Roman"/>
          <w:b/>
          <w:sz w:val="24"/>
          <w:szCs w:val="24"/>
        </w:rPr>
        <w:t>Animal Images for Mini-Activity on Sampling Design</w:t>
      </w:r>
    </w:p>
    <w:p w:rsidR="00450AC4" w:rsidRPr="00002FFF" w:rsidRDefault="00450AC4" w:rsidP="00DB7ABE">
      <w:pPr>
        <w:pStyle w:val="NoSpacing"/>
        <w:rPr>
          <w:rFonts w:ascii="Times New Roman" w:hAnsi="Times New Roman" w:cs="Times New Roman"/>
          <w:sz w:val="24"/>
          <w:szCs w:val="24"/>
        </w:rPr>
      </w:pPr>
    </w:p>
    <w:p w:rsidR="00473110" w:rsidRDefault="00473110" w:rsidP="00DB7ABE">
      <w:pPr>
        <w:pStyle w:val="NoSpacing"/>
        <w:rPr>
          <w:rFonts w:ascii="Times New Roman" w:hAnsi="Times New Roman" w:cs="Times New Roman"/>
          <w:sz w:val="24"/>
          <w:szCs w:val="24"/>
        </w:rPr>
      </w:pPr>
      <w:r>
        <w:rPr>
          <w:rFonts w:ascii="Times New Roman" w:hAnsi="Times New Roman" w:cs="Times New Roman"/>
          <w:sz w:val="24"/>
          <w:szCs w:val="24"/>
        </w:rPr>
        <w:t>Purpose:</w:t>
      </w:r>
    </w:p>
    <w:p w:rsidR="00713866" w:rsidRDefault="00473110" w:rsidP="00DB7ABE">
      <w:pPr>
        <w:pStyle w:val="NoSpacing"/>
        <w:rPr>
          <w:rFonts w:ascii="Times New Roman" w:hAnsi="Times New Roman" w:cs="Times New Roman"/>
          <w:sz w:val="24"/>
          <w:szCs w:val="24"/>
        </w:rPr>
      </w:pPr>
      <w:r>
        <w:rPr>
          <w:rFonts w:ascii="Times New Roman" w:hAnsi="Times New Roman" w:cs="Times New Roman"/>
          <w:sz w:val="24"/>
          <w:szCs w:val="24"/>
        </w:rPr>
        <w:tab/>
        <w:t>To give students a hands on example of what a convenience samples versus a random sample is and how</w:t>
      </w:r>
      <w:r w:rsidR="00713866">
        <w:rPr>
          <w:rFonts w:ascii="Times New Roman" w:hAnsi="Times New Roman" w:cs="Times New Roman"/>
          <w:sz w:val="24"/>
          <w:szCs w:val="24"/>
        </w:rPr>
        <w:t xml:space="preserve"> this can affect the population studies.  We will cover concepts of biased and unbiased.  Students will also use the terms biodiversity, evenness, and species richness. If you have already gone through an ecology example you can spend more time discussing these terms, otherwise this will just serve as an introduction.  The main point is to learn random sample, convenience sample, population, and bias.</w:t>
      </w:r>
      <w:bookmarkStart w:id="0" w:name="_GoBack"/>
      <w:bookmarkEnd w:id="0"/>
    </w:p>
    <w:p w:rsidR="00473110" w:rsidRDefault="00473110" w:rsidP="00DB7ABE">
      <w:pPr>
        <w:pStyle w:val="NoSpacing"/>
        <w:rPr>
          <w:rFonts w:ascii="Times New Roman" w:hAnsi="Times New Roman" w:cs="Times New Roman"/>
          <w:sz w:val="24"/>
          <w:szCs w:val="24"/>
        </w:rPr>
      </w:pPr>
    </w:p>
    <w:p w:rsidR="00450AC4" w:rsidRPr="00002FFF" w:rsidRDefault="00450AC4" w:rsidP="00DB7ABE">
      <w:pPr>
        <w:pStyle w:val="NoSpacing"/>
        <w:rPr>
          <w:rFonts w:ascii="Times New Roman" w:hAnsi="Times New Roman" w:cs="Times New Roman"/>
          <w:sz w:val="24"/>
          <w:szCs w:val="24"/>
        </w:rPr>
      </w:pPr>
      <w:r w:rsidRPr="00002FFF">
        <w:rPr>
          <w:rFonts w:ascii="Times New Roman" w:hAnsi="Times New Roman" w:cs="Times New Roman"/>
          <w:sz w:val="24"/>
          <w:szCs w:val="24"/>
        </w:rPr>
        <w:t>Concepts covered:</w:t>
      </w:r>
    </w:p>
    <w:p w:rsidR="00450AC4" w:rsidRPr="00002FFF" w:rsidRDefault="00323414" w:rsidP="00450AC4">
      <w:pPr>
        <w:pStyle w:val="NoSpacing"/>
        <w:ind w:left="720"/>
        <w:rPr>
          <w:rFonts w:ascii="Times New Roman" w:hAnsi="Times New Roman" w:cs="Times New Roman"/>
          <w:sz w:val="24"/>
          <w:szCs w:val="24"/>
        </w:rPr>
      </w:pPr>
      <w:r w:rsidRPr="00323414">
        <w:rPr>
          <w:rFonts w:ascii="Times New Roman" w:hAnsi="Times New Roman" w:cs="Times New Roman"/>
          <w:b/>
          <w:sz w:val="24"/>
          <w:szCs w:val="24"/>
        </w:rPr>
        <w:t xml:space="preserve">Biodiversity </w:t>
      </w:r>
      <w:r>
        <w:rPr>
          <w:rFonts w:ascii="Times New Roman" w:hAnsi="Times New Roman" w:cs="Times New Roman"/>
          <w:sz w:val="24"/>
          <w:szCs w:val="24"/>
        </w:rPr>
        <w:t>– a metric which combines the number of species (species richness) and evenness of species (do they occur in equal numbers)</w:t>
      </w:r>
    </w:p>
    <w:p w:rsidR="00450AC4" w:rsidRPr="00002FFF" w:rsidRDefault="00450AC4" w:rsidP="00450AC4">
      <w:pPr>
        <w:pStyle w:val="NoSpacing"/>
        <w:ind w:left="720"/>
        <w:rPr>
          <w:rFonts w:ascii="Times New Roman" w:hAnsi="Times New Roman" w:cs="Times New Roman"/>
          <w:sz w:val="24"/>
          <w:szCs w:val="24"/>
        </w:rPr>
      </w:pPr>
      <w:r w:rsidRPr="00323414">
        <w:rPr>
          <w:rFonts w:ascii="Times New Roman" w:hAnsi="Times New Roman" w:cs="Times New Roman"/>
          <w:b/>
          <w:sz w:val="24"/>
          <w:szCs w:val="24"/>
        </w:rPr>
        <w:t>Species richness (diversity)</w:t>
      </w:r>
      <w:r w:rsidR="00323414">
        <w:rPr>
          <w:rFonts w:ascii="Times New Roman" w:hAnsi="Times New Roman" w:cs="Times New Roman"/>
          <w:sz w:val="24"/>
          <w:szCs w:val="24"/>
        </w:rPr>
        <w:t xml:space="preserve"> – total number of species</w:t>
      </w:r>
    </w:p>
    <w:p w:rsidR="00450AC4" w:rsidRPr="00002FFF" w:rsidRDefault="00450AC4" w:rsidP="00450AC4">
      <w:pPr>
        <w:pStyle w:val="NoSpacing"/>
        <w:ind w:left="720"/>
        <w:rPr>
          <w:rFonts w:ascii="Times New Roman" w:hAnsi="Times New Roman" w:cs="Times New Roman"/>
          <w:sz w:val="24"/>
          <w:szCs w:val="24"/>
        </w:rPr>
      </w:pPr>
      <w:r w:rsidRPr="00323414">
        <w:rPr>
          <w:rFonts w:ascii="Times New Roman" w:hAnsi="Times New Roman" w:cs="Times New Roman"/>
          <w:b/>
          <w:sz w:val="24"/>
          <w:szCs w:val="24"/>
        </w:rPr>
        <w:t>Evenness</w:t>
      </w:r>
      <w:r w:rsidR="00323414" w:rsidRPr="00323414">
        <w:rPr>
          <w:rFonts w:ascii="Times New Roman" w:hAnsi="Times New Roman" w:cs="Times New Roman"/>
          <w:b/>
          <w:sz w:val="24"/>
          <w:szCs w:val="24"/>
        </w:rPr>
        <w:t>-</w:t>
      </w:r>
      <w:r w:rsidR="00323414">
        <w:rPr>
          <w:rFonts w:ascii="Times New Roman" w:hAnsi="Times New Roman" w:cs="Times New Roman"/>
          <w:sz w:val="24"/>
          <w:szCs w:val="24"/>
        </w:rPr>
        <w:t xml:space="preserve"> a measure of if the different species occur in equal number (there are a variety of metrics to calculate this)</w:t>
      </w:r>
    </w:p>
    <w:p w:rsidR="00450AC4" w:rsidRPr="00323414" w:rsidRDefault="00450AC4" w:rsidP="00450AC4">
      <w:pPr>
        <w:pStyle w:val="NoSpacing"/>
        <w:ind w:left="720"/>
        <w:rPr>
          <w:rFonts w:ascii="Times New Roman" w:hAnsi="Times New Roman" w:cs="Times New Roman"/>
          <w:b/>
          <w:sz w:val="24"/>
          <w:szCs w:val="24"/>
        </w:rPr>
      </w:pPr>
      <w:r w:rsidRPr="00323414">
        <w:rPr>
          <w:rFonts w:ascii="Times New Roman" w:hAnsi="Times New Roman" w:cs="Times New Roman"/>
          <w:b/>
          <w:sz w:val="24"/>
          <w:szCs w:val="24"/>
        </w:rPr>
        <w:t>Proportions</w:t>
      </w:r>
    </w:p>
    <w:p w:rsidR="00450AC4" w:rsidRPr="00002FFF" w:rsidRDefault="00450AC4" w:rsidP="00450AC4">
      <w:pPr>
        <w:pStyle w:val="NoSpacing"/>
        <w:ind w:left="720"/>
        <w:rPr>
          <w:rFonts w:ascii="Times New Roman" w:hAnsi="Times New Roman" w:cs="Times New Roman"/>
          <w:sz w:val="24"/>
          <w:szCs w:val="24"/>
        </w:rPr>
      </w:pPr>
      <w:r w:rsidRPr="00323414">
        <w:rPr>
          <w:rFonts w:ascii="Times New Roman" w:hAnsi="Times New Roman" w:cs="Times New Roman"/>
          <w:b/>
          <w:sz w:val="24"/>
          <w:szCs w:val="24"/>
        </w:rPr>
        <w:t>Random sample</w:t>
      </w:r>
      <w:r w:rsidR="00323414">
        <w:rPr>
          <w:rFonts w:ascii="Times New Roman" w:hAnsi="Times New Roman" w:cs="Times New Roman"/>
          <w:sz w:val="24"/>
          <w:szCs w:val="24"/>
        </w:rPr>
        <w:t>- a sample in which every individual has an equal probability of making it into the sample, random samples produce unbiased estimates for the entire population</w:t>
      </w:r>
    </w:p>
    <w:p w:rsidR="00450AC4" w:rsidRPr="00323414" w:rsidRDefault="00450AC4" w:rsidP="00450AC4">
      <w:pPr>
        <w:pStyle w:val="NoSpacing"/>
        <w:ind w:left="720"/>
        <w:rPr>
          <w:rFonts w:ascii="Times New Roman" w:hAnsi="Times New Roman" w:cs="Times New Roman"/>
          <w:sz w:val="24"/>
          <w:szCs w:val="24"/>
        </w:rPr>
      </w:pPr>
      <w:r w:rsidRPr="00323414">
        <w:rPr>
          <w:rFonts w:ascii="Times New Roman" w:hAnsi="Times New Roman" w:cs="Times New Roman"/>
          <w:b/>
          <w:sz w:val="24"/>
          <w:szCs w:val="24"/>
        </w:rPr>
        <w:t>Convenience sample</w:t>
      </w:r>
      <w:r w:rsidR="00323414">
        <w:rPr>
          <w:rFonts w:ascii="Times New Roman" w:hAnsi="Times New Roman" w:cs="Times New Roman"/>
          <w:sz w:val="24"/>
          <w:szCs w:val="24"/>
        </w:rPr>
        <w:t xml:space="preserve"> – a sample that is taken due to the ease of acquiring the individuals. In general a convenience sample produces biased estimates for the population.</w:t>
      </w:r>
    </w:p>
    <w:p w:rsidR="003F6C35" w:rsidRDefault="003F6C35" w:rsidP="00450AC4">
      <w:pPr>
        <w:pStyle w:val="NoSpacing"/>
        <w:ind w:left="720"/>
        <w:rPr>
          <w:rFonts w:ascii="Times New Roman" w:hAnsi="Times New Roman" w:cs="Times New Roman"/>
          <w:sz w:val="24"/>
          <w:szCs w:val="24"/>
        </w:rPr>
      </w:pPr>
      <w:r w:rsidRPr="00323414">
        <w:rPr>
          <w:rFonts w:ascii="Times New Roman" w:hAnsi="Times New Roman" w:cs="Times New Roman"/>
          <w:b/>
          <w:sz w:val="24"/>
          <w:szCs w:val="24"/>
        </w:rPr>
        <w:t>Population</w:t>
      </w:r>
      <w:r w:rsidR="00323414">
        <w:rPr>
          <w:rFonts w:ascii="Times New Roman" w:hAnsi="Times New Roman" w:cs="Times New Roman"/>
          <w:sz w:val="24"/>
          <w:szCs w:val="24"/>
        </w:rPr>
        <w:t xml:space="preserve"> – a group of individuals of interest.  We can talk about the population of students in this classroom. We can take about all the students in this school as a population.  Biological populations have stricter definitions, either genetic or having to do with successful reproduction.  </w:t>
      </w:r>
    </w:p>
    <w:p w:rsidR="00473110" w:rsidRPr="00473110" w:rsidRDefault="00473110" w:rsidP="00450AC4">
      <w:pPr>
        <w:pStyle w:val="NoSpacing"/>
        <w:ind w:left="720"/>
        <w:rPr>
          <w:rFonts w:ascii="Times New Roman" w:hAnsi="Times New Roman" w:cs="Times New Roman"/>
          <w:sz w:val="24"/>
          <w:szCs w:val="24"/>
        </w:rPr>
      </w:pPr>
      <w:r>
        <w:rPr>
          <w:rFonts w:ascii="Times New Roman" w:hAnsi="Times New Roman" w:cs="Times New Roman"/>
          <w:b/>
          <w:sz w:val="24"/>
          <w:szCs w:val="24"/>
        </w:rPr>
        <w:t>Bias</w:t>
      </w:r>
      <w:r>
        <w:rPr>
          <w:rFonts w:ascii="Times New Roman" w:hAnsi="Times New Roman" w:cs="Times New Roman"/>
          <w:sz w:val="24"/>
          <w:szCs w:val="24"/>
        </w:rPr>
        <w:t xml:space="preserve"> – Difference between the estimated value from the sample and the true value from the population.  A random sample should produce an unbiased estimate for the population.</w:t>
      </w:r>
    </w:p>
    <w:p w:rsidR="00B777C2" w:rsidRPr="00002FFF" w:rsidRDefault="00B777C2" w:rsidP="00DB7ABE">
      <w:pPr>
        <w:pStyle w:val="NoSpacing"/>
        <w:rPr>
          <w:rFonts w:ascii="Times New Roman" w:hAnsi="Times New Roman" w:cs="Times New Roman"/>
          <w:b/>
          <w:sz w:val="24"/>
          <w:szCs w:val="24"/>
        </w:rPr>
      </w:pPr>
    </w:p>
    <w:p w:rsidR="00B777C2" w:rsidRPr="00002FFF" w:rsidRDefault="00B777C2" w:rsidP="00B777C2">
      <w:pPr>
        <w:pStyle w:val="NormalWeb"/>
        <w:spacing w:before="0" w:beforeAutospacing="0" w:after="0" w:afterAutospacing="0"/>
        <w:rPr>
          <w:color w:val="000000"/>
        </w:rPr>
      </w:pPr>
      <w:r w:rsidRPr="00002FFF">
        <w:rPr>
          <w:color w:val="000000"/>
        </w:rPr>
        <w:t>Exa</w:t>
      </w:r>
      <w:r w:rsidR="00B2117B">
        <w:rPr>
          <w:color w:val="000000"/>
        </w:rPr>
        <w:t>mple: For a class of 32 student</w:t>
      </w:r>
      <w:r w:rsidRPr="00002FFF">
        <w:rPr>
          <w:color w:val="000000"/>
        </w:rPr>
        <w:t xml:space="preserve"> cards will be 2 white sharks, 2 sea lions, 6 halibut, 6 seabass, 6 market squid, and 10 sardines. (high diversity, low evenness)</w:t>
      </w:r>
    </w:p>
    <w:p w:rsidR="000408A6" w:rsidRPr="00002FFF" w:rsidRDefault="000408A6" w:rsidP="00B777C2">
      <w:pPr>
        <w:pStyle w:val="NormalWeb"/>
        <w:spacing w:before="0" w:beforeAutospacing="0" w:after="0" w:afterAutospacing="0"/>
        <w:rPr>
          <w:color w:val="000000"/>
        </w:rPr>
      </w:pPr>
    </w:p>
    <w:p w:rsidR="000408A6" w:rsidRPr="00002FFF" w:rsidRDefault="000408A6" w:rsidP="00B777C2">
      <w:pPr>
        <w:pStyle w:val="NormalWeb"/>
        <w:spacing w:before="0" w:beforeAutospacing="0" w:after="0" w:afterAutospacing="0"/>
        <w:rPr>
          <w:color w:val="000000"/>
        </w:rPr>
      </w:pPr>
      <w:r w:rsidRPr="00002FFF">
        <w:rPr>
          <w:color w:val="000000"/>
        </w:rPr>
        <w:t>Teacher Instructions:</w:t>
      </w:r>
    </w:p>
    <w:p w:rsidR="000408A6" w:rsidRPr="00002FFF" w:rsidRDefault="000408A6" w:rsidP="000408A6">
      <w:pPr>
        <w:pStyle w:val="NormalWeb"/>
        <w:numPr>
          <w:ilvl w:val="0"/>
          <w:numId w:val="1"/>
        </w:numPr>
        <w:spacing w:before="0" w:beforeAutospacing="0" w:after="0" w:afterAutospacing="0"/>
        <w:rPr>
          <w:color w:val="000000"/>
        </w:rPr>
      </w:pPr>
      <w:r w:rsidRPr="00002FFF">
        <w:rPr>
          <w:color w:val="000000"/>
        </w:rPr>
        <w:t>Cutout each animal, making sure you have enough for each student to have 1 animal.</w:t>
      </w:r>
    </w:p>
    <w:p w:rsidR="000408A6" w:rsidRPr="00002FFF" w:rsidRDefault="000408A6" w:rsidP="000408A6">
      <w:pPr>
        <w:pStyle w:val="NormalWeb"/>
        <w:numPr>
          <w:ilvl w:val="1"/>
          <w:numId w:val="1"/>
        </w:numPr>
        <w:spacing w:before="0" w:beforeAutospacing="0" w:after="0" w:afterAutospacing="0"/>
        <w:rPr>
          <w:color w:val="000000"/>
        </w:rPr>
      </w:pPr>
      <w:r w:rsidRPr="00002FFF">
        <w:rPr>
          <w:color w:val="000000"/>
        </w:rPr>
        <w:t>If you wish, attach the cutouts to index cards and/or laminate.</w:t>
      </w:r>
    </w:p>
    <w:p w:rsidR="000408A6" w:rsidRPr="00002FFF" w:rsidRDefault="000408A6" w:rsidP="000408A6">
      <w:pPr>
        <w:pStyle w:val="NormalWeb"/>
        <w:numPr>
          <w:ilvl w:val="0"/>
          <w:numId w:val="1"/>
        </w:numPr>
        <w:spacing w:before="0" w:beforeAutospacing="0" w:after="0" w:afterAutospacing="0"/>
        <w:rPr>
          <w:color w:val="000000"/>
        </w:rPr>
      </w:pPr>
      <w:r w:rsidRPr="00002FFF">
        <w:rPr>
          <w:color w:val="000000"/>
        </w:rPr>
        <w:t>At the start of class as students sit down pass out the animal cards.</w:t>
      </w:r>
    </w:p>
    <w:p w:rsidR="000408A6" w:rsidRPr="00002FFF" w:rsidRDefault="000408A6" w:rsidP="000408A6">
      <w:pPr>
        <w:pStyle w:val="NormalWeb"/>
        <w:numPr>
          <w:ilvl w:val="1"/>
          <w:numId w:val="1"/>
        </w:numPr>
        <w:spacing w:before="0" w:beforeAutospacing="0" w:after="0" w:afterAutospacing="0"/>
        <w:rPr>
          <w:color w:val="000000"/>
        </w:rPr>
      </w:pPr>
      <w:r w:rsidRPr="00002FFF">
        <w:rPr>
          <w:color w:val="000000"/>
        </w:rPr>
        <w:t>Pass out the cards so that you can identify a group o</w:t>
      </w:r>
      <w:r w:rsidR="00450AC4" w:rsidRPr="00002FFF">
        <w:rPr>
          <w:color w:val="000000"/>
        </w:rPr>
        <w:t>f approximately 5 to 7 students</w:t>
      </w:r>
      <w:r w:rsidRPr="00002FFF">
        <w:rPr>
          <w:color w:val="000000"/>
        </w:rPr>
        <w:t xml:space="preserve"> </w:t>
      </w:r>
      <w:r w:rsidR="00CA5BAA" w:rsidRPr="00002FFF">
        <w:rPr>
          <w:color w:val="000000"/>
        </w:rPr>
        <w:t>who all have the same animal.</w:t>
      </w:r>
    </w:p>
    <w:p w:rsidR="00CA5BAA" w:rsidRPr="00002FFF" w:rsidRDefault="00CA5BAA" w:rsidP="000408A6">
      <w:pPr>
        <w:pStyle w:val="NormalWeb"/>
        <w:numPr>
          <w:ilvl w:val="1"/>
          <w:numId w:val="1"/>
        </w:numPr>
        <w:spacing w:before="0" w:beforeAutospacing="0" w:after="0" w:afterAutospacing="0"/>
        <w:rPr>
          <w:color w:val="000000"/>
        </w:rPr>
      </w:pPr>
      <w:r w:rsidRPr="00002FFF">
        <w:rPr>
          <w:color w:val="000000"/>
        </w:rPr>
        <w:t>Note: if possible have the 5-7 students sitting at the same table that is closest to the teacher or front of the classroom, and then this easily translates into a convenience sample of just asking one table  (if the students have prior knowledge of sampling they may understand this as a cluster sample, so make it clear that you are taking a convenience sample)</w:t>
      </w:r>
    </w:p>
    <w:p w:rsidR="00CA5BAA" w:rsidRPr="00002FFF" w:rsidRDefault="00CA5BAA" w:rsidP="00CA5BAA">
      <w:pPr>
        <w:pStyle w:val="NormalWeb"/>
        <w:numPr>
          <w:ilvl w:val="0"/>
          <w:numId w:val="1"/>
        </w:numPr>
        <w:spacing w:before="0" w:beforeAutospacing="0" w:after="0" w:afterAutospacing="0"/>
        <w:rPr>
          <w:color w:val="000000"/>
        </w:rPr>
      </w:pPr>
      <w:r w:rsidRPr="00002FFF">
        <w:rPr>
          <w:color w:val="000000"/>
        </w:rPr>
        <w:t>Once everyone has a card, say you are going to take a convenience sample and ask the 5 to 7 students what animal they have.</w:t>
      </w:r>
    </w:p>
    <w:p w:rsidR="00CA5BAA" w:rsidRPr="00002FFF" w:rsidRDefault="00CA5BAA" w:rsidP="00CA5BAA">
      <w:pPr>
        <w:pStyle w:val="NormalWeb"/>
        <w:numPr>
          <w:ilvl w:val="1"/>
          <w:numId w:val="1"/>
        </w:numPr>
        <w:spacing w:before="0" w:beforeAutospacing="0" w:after="0" w:afterAutospacing="0"/>
        <w:rPr>
          <w:color w:val="000000"/>
        </w:rPr>
      </w:pPr>
      <w:r w:rsidRPr="00002FFF">
        <w:rPr>
          <w:color w:val="000000"/>
        </w:rPr>
        <w:t>Keep a tally of the animal counts o</w:t>
      </w:r>
      <w:r w:rsidR="00444E98" w:rsidRPr="00002FFF">
        <w:rPr>
          <w:color w:val="000000"/>
        </w:rPr>
        <w:t>n a board or some visible place</w:t>
      </w:r>
      <w:r w:rsidRPr="00002FFF">
        <w:rPr>
          <w:color w:val="000000"/>
        </w:rPr>
        <w:t xml:space="preserve"> under the header “Convenience Sample” (leave room to do some math later).</w:t>
      </w:r>
    </w:p>
    <w:p w:rsidR="00483214" w:rsidRPr="00002FFF" w:rsidRDefault="00483214" w:rsidP="00483214">
      <w:pPr>
        <w:pStyle w:val="NormalWeb"/>
        <w:numPr>
          <w:ilvl w:val="1"/>
          <w:numId w:val="1"/>
        </w:numPr>
        <w:spacing w:before="0" w:beforeAutospacing="0" w:after="0" w:afterAutospacing="0"/>
        <w:rPr>
          <w:color w:val="000000"/>
        </w:rPr>
      </w:pPr>
      <w:r w:rsidRPr="00002FFF">
        <w:rPr>
          <w:color w:val="000000"/>
        </w:rPr>
        <w:t>Calculate the species richness (the number of species found in this sample)</w:t>
      </w:r>
    </w:p>
    <w:p w:rsidR="00CA5BAA" w:rsidRPr="00002FFF" w:rsidRDefault="00CA5BAA" w:rsidP="00CA5BAA">
      <w:pPr>
        <w:pStyle w:val="NormalWeb"/>
        <w:numPr>
          <w:ilvl w:val="0"/>
          <w:numId w:val="1"/>
        </w:numPr>
        <w:spacing w:before="0" w:beforeAutospacing="0" w:after="0" w:afterAutospacing="0"/>
        <w:rPr>
          <w:color w:val="000000"/>
        </w:rPr>
      </w:pPr>
      <w:r w:rsidRPr="00002FFF">
        <w:rPr>
          <w:color w:val="000000"/>
        </w:rPr>
        <w:lastRenderedPageBreak/>
        <w:t>Now take a random sample  (randomly pick from a roster or prior to the class assign each student by name a number and then draw the number from a hat/bag or using a random number generator if you have access to one)</w:t>
      </w:r>
    </w:p>
    <w:p w:rsidR="00CA5BAA" w:rsidRPr="00002FFF" w:rsidRDefault="00CA5BAA" w:rsidP="00CA5BAA">
      <w:pPr>
        <w:pStyle w:val="NormalWeb"/>
        <w:numPr>
          <w:ilvl w:val="1"/>
          <w:numId w:val="1"/>
        </w:numPr>
        <w:spacing w:before="0" w:beforeAutospacing="0" w:after="0" w:afterAutospacing="0"/>
        <w:rPr>
          <w:color w:val="000000"/>
        </w:rPr>
      </w:pPr>
      <w:r w:rsidRPr="00002FFF">
        <w:rPr>
          <w:color w:val="000000"/>
        </w:rPr>
        <w:t>Keep a tally of the animal counts under the header “Random Sample 1”.</w:t>
      </w:r>
    </w:p>
    <w:p w:rsidR="00483214" w:rsidRPr="00002FFF" w:rsidRDefault="00483214" w:rsidP="00CA5BAA">
      <w:pPr>
        <w:pStyle w:val="NormalWeb"/>
        <w:numPr>
          <w:ilvl w:val="1"/>
          <w:numId w:val="1"/>
        </w:numPr>
        <w:spacing w:before="0" w:beforeAutospacing="0" w:after="0" w:afterAutospacing="0"/>
        <w:rPr>
          <w:color w:val="000000"/>
        </w:rPr>
      </w:pPr>
      <w:r w:rsidRPr="00002FFF">
        <w:rPr>
          <w:color w:val="000000"/>
        </w:rPr>
        <w:t>Calculate the species richness for this random sample.</w:t>
      </w:r>
    </w:p>
    <w:p w:rsidR="00CA5BAA" w:rsidRPr="00002FFF" w:rsidRDefault="00CA5BAA" w:rsidP="00CA5BAA">
      <w:pPr>
        <w:pStyle w:val="NormalWeb"/>
        <w:numPr>
          <w:ilvl w:val="0"/>
          <w:numId w:val="1"/>
        </w:numPr>
        <w:spacing w:before="0" w:beforeAutospacing="0" w:after="0" w:afterAutospacing="0"/>
        <w:rPr>
          <w:color w:val="000000"/>
        </w:rPr>
      </w:pPr>
      <w:r w:rsidRPr="00002FFF">
        <w:rPr>
          <w:color w:val="000000"/>
        </w:rPr>
        <w:t>Take an additional random sample, tally the counts under the header “Random Sample 2”</w:t>
      </w:r>
    </w:p>
    <w:p w:rsidR="00483214" w:rsidRPr="00002FFF" w:rsidRDefault="00483214" w:rsidP="00483214">
      <w:pPr>
        <w:pStyle w:val="NormalWeb"/>
        <w:numPr>
          <w:ilvl w:val="1"/>
          <w:numId w:val="1"/>
        </w:numPr>
        <w:spacing w:before="0" w:beforeAutospacing="0" w:after="0" w:afterAutospacing="0"/>
        <w:rPr>
          <w:color w:val="000000"/>
        </w:rPr>
      </w:pPr>
      <w:r w:rsidRPr="00002FFF">
        <w:rPr>
          <w:color w:val="000000"/>
        </w:rPr>
        <w:t>Calculate the species richness for this random sample.</w:t>
      </w:r>
    </w:p>
    <w:p w:rsidR="00CA5BAA" w:rsidRPr="00002FFF" w:rsidRDefault="00CA5BAA" w:rsidP="00CA5BAA">
      <w:pPr>
        <w:pStyle w:val="NormalWeb"/>
        <w:numPr>
          <w:ilvl w:val="0"/>
          <w:numId w:val="1"/>
        </w:numPr>
        <w:spacing w:before="0" w:beforeAutospacing="0" w:after="0" w:afterAutospacing="0"/>
        <w:rPr>
          <w:color w:val="000000"/>
        </w:rPr>
      </w:pPr>
      <w:r w:rsidRPr="00002FFF">
        <w:rPr>
          <w:color w:val="000000"/>
        </w:rPr>
        <w:t>Go around the class and ask each student what they have.  Keep track of this tally under the header “Population”.</w:t>
      </w:r>
    </w:p>
    <w:p w:rsidR="00483214" w:rsidRPr="00002FFF" w:rsidRDefault="00483214" w:rsidP="00483214">
      <w:pPr>
        <w:pStyle w:val="NormalWeb"/>
        <w:numPr>
          <w:ilvl w:val="1"/>
          <w:numId w:val="1"/>
        </w:numPr>
        <w:spacing w:before="0" w:beforeAutospacing="0" w:after="0" w:afterAutospacing="0"/>
        <w:rPr>
          <w:color w:val="000000"/>
        </w:rPr>
      </w:pPr>
      <w:r w:rsidRPr="00002FFF">
        <w:rPr>
          <w:color w:val="000000"/>
        </w:rPr>
        <w:t>Calculate the species richness for the population.</w:t>
      </w:r>
    </w:p>
    <w:p w:rsidR="00483214" w:rsidRPr="00002FFF" w:rsidRDefault="00483214" w:rsidP="00483214">
      <w:pPr>
        <w:pStyle w:val="NormalWeb"/>
        <w:numPr>
          <w:ilvl w:val="0"/>
          <w:numId w:val="1"/>
        </w:numPr>
        <w:spacing w:before="0" w:beforeAutospacing="0" w:after="0" w:afterAutospacing="0"/>
        <w:rPr>
          <w:color w:val="000000"/>
        </w:rPr>
      </w:pPr>
      <w:r w:rsidRPr="00002FFF">
        <w:rPr>
          <w:color w:val="000000"/>
        </w:rPr>
        <w:t>Compare the “Convenience Sample”, “Random Sample 1”, “Random Sample 2”, and “Population” to decide which sample or census had the most evenness.  Note: evenness is how well the numbers are distributed among the species present.  Note that if you are aware prior to sampling that all species should be found this will alter your judgment of evenness than if you just go by what numbers are found.</w:t>
      </w:r>
    </w:p>
    <w:p w:rsidR="00483214" w:rsidRPr="00002FFF" w:rsidRDefault="00CA5BAA" w:rsidP="00483214">
      <w:pPr>
        <w:pStyle w:val="NormalWeb"/>
        <w:numPr>
          <w:ilvl w:val="0"/>
          <w:numId w:val="1"/>
        </w:numPr>
        <w:spacing w:before="0" w:beforeAutospacing="0" w:after="0" w:afterAutospacing="0"/>
        <w:rPr>
          <w:color w:val="000000"/>
        </w:rPr>
      </w:pPr>
      <w:r w:rsidRPr="00002FFF">
        <w:rPr>
          <w:color w:val="000000"/>
        </w:rPr>
        <w:t>Math Extension: calculate proportions.</w:t>
      </w:r>
    </w:p>
    <w:p w:rsidR="00CA5BAA" w:rsidRPr="00002FFF" w:rsidRDefault="00CA5BAA" w:rsidP="00CA5BAA">
      <w:pPr>
        <w:pStyle w:val="NormalWeb"/>
        <w:numPr>
          <w:ilvl w:val="1"/>
          <w:numId w:val="1"/>
        </w:numPr>
        <w:spacing w:before="0" w:beforeAutospacing="0" w:after="0" w:afterAutospacing="0"/>
        <w:rPr>
          <w:color w:val="000000"/>
        </w:rPr>
      </w:pPr>
      <w:r w:rsidRPr="00002FFF">
        <w:rPr>
          <w:color w:val="000000"/>
        </w:rPr>
        <w:t>Calculate proportion of each animal in the “Population”</w:t>
      </w:r>
    </w:p>
    <w:p w:rsidR="00CA5BAA" w:rsidRPr="00002FFF" w:rsidRDefault="00CA5BAA" w:rsidP="00CA5BAA">
      <w:pPr>
        <w:pStyle w:val="NormalWeb"/>
        <w:numPr>
          <w:ilvl w:val="1"/>
          <w:numId w:val="1"/>
        </w:numPr>
        <w:spacing w:before="0" w:beforeAutospacing="0" w:after="0" w:afterAutospacing="0"/>
        <w:rPr>
          <w:color w:val="000000"/>
        </w:rPr>
      </w:pPr>
      <w:r w:rsidRPr="00002FFF">
        <w:rPr>
          <w:color w:val="000000"/>
        </w:rPr>
        <w:t>Calculate the proportions of each animals in the “Convenience Sample”, “Random Sample 1”, and “Random Sample 2”</w:t>
      </w:r>
    </w:p>
    <w:p w:rsidR="00655E1F" w:rsidRDefault="00655E1F" w:rsidP="00CA5BAA">
      <w:pPr>
        <w:pStyle w:val="NormalWeb"/>
        <w:numPr>
          <w:ilvl w:val="1"/>
          <w:numId w:val="1"/>
        </w:numPr>
        <w:spacing w:before="0" w:beforeAutospacing="0" w:after="0" w:afterAutospacing="0"/>
        <w:rPr>
          <w:color w:val="000000"/>
        </w:rPr>
      </w:pPr>
      <w:r w:rsidRPr="00002FFF">
        <w:rPr>
          <w:color w:val="000000"/>
        </w:rPr>
        <w:t>Calculate the average proportion between the two random samples</w:t>
      </w:r>
    </w:p>
    <w:p w:rsidR="003C423F" w:rsidRPr="00002FFF" w:rsidRDefault="003C423F" w:rsidP="003C423F">
      <w:pPr>
        <w:pStyle w:val="NormalWeb"/>
        <w:numPr>
          <w:ilvl w:val="0"/>
          <w:numId w:val="1"/>
        </w:numPr>
        <w:spacing w:before="0" w:beforeAutospacing="0" w:after="0" w:afterAutospacing="0"/>
        <w:rPr>
          <w:color w:val="000000"/>
        </w:rPr>
      </w:pPr>
      <w:r>
        <w:rPr>
          <w:color w:val="000000"/>
        </w:rPr>
        <w:t xml:space="preserve">Answer questions and discuss answers.  </w:t>
      </w:r>
      <w:r w:rsidRPr="00002FFF">
        <w:rPr>
          <w:color w:val="000000"/>
        </w:rPr>
        <w:t>Discuss biodiversity, higher species richness and greater evenness leads to greater diversity.</w:t>
      </w:r>
    </w:p>
    <w:p w:rsidR="003C423F" w:rsidRPr="00002FFF" w:rsidRDefault="003C423F" w:rsidP="003C423F">
      <w:pPr>
        <w:pStyle w:val="NormalWeb"/>
        <w:spacing w:before="0" w:beforeAutospacing="0" w:after="0" w:afterAutospacing="0"/>
        <w:ind w:left="360"/>
        <w:rPr>
          <w:color w:val="000000"/>
        </w:rPr>
      </w:pPr>
    </w:p>
    <w:p w:rsidR="00CA5BAA" w:rsidRPr="00002FFF" w:rsidRDefault="00CA5BAA" w:rsidP="00CA5BAA">
      <w:pPr>
        <w:pStyle w:val="NormalWeb"/>
        <w:spacing w:before="0" w:beforeAutospacing="0" w:after="0" w:afterAutospacing="0"/>
        <w:rPr>
          <w:color w:val="000000"/>
        </w:rPr>
      </w:pPr>
    </w:p>
    <w:p w:rsidR="000408A6" w:rsidRPr="00002FFF" w:rsidRDefault="000408A6" w:rsidP="00B777C2">
      <w:pPr>
        <w:pStyle w:val="NormalWeb"/>
        <w:spacing w:before="0" w:beforeAutospacing="0" w:after="0" w:afterAutospacing="0"/>
      </w:pPr>
    </w:p>
    <w:p w:rsidR="000408A6" w:rsidRPr="00002FFF" w:rsidRDefault="000408A6" w:rsidP="000408A6">
      <w:pPr>
        <w:pStyle w:val="NoSpacing"/>
        <w:rPr>
          <w:rFonts w:ascii="Times New Roman" w:hAnsi="Times New Roman" w:cs="Times New Roman"/>
        </w:rPr>
      </w:pPr>
      <w:r w:rsidRPr="00002FFF">
        <w:rPr>
          <w:rFonts w:ascii="Times New Roman" w:hAnsi="Times New Roman" w:cs="Times New Roman"/>
        </w:rPr>
        <w:t>Image Sources:</w:t>
      </w:r>
    </w:p>
    <w:p w:rsidR="000408A6" w:rsidRPr="00002FFF" w:rsidRDefault="000408A6" w:rsidP="000408A6">
      <w:pPr>
        <w:pStyle w:val="NoSpacing"/>
        <w:rPr>
          <w:rFonts w:ascii="Times New Roman" w:hAnsi="Times New Roman" w:cs="Times New Roman"/>
        </w:rPr>
      </w:pPr>
      <w:r w:rsidRPr="00002FFF">
        <w:rPr>
          <w:rFonts w:ascii="Times New Roman" w:hAnsi="Times New Roman" w:cs="Times New Roman"/>
        </w:rPr>
        <w:t>Shark</w:t>
      </w:r>
    </w:p>
    <w:p w:rsidR="000408A6" w:rsidRPr="00002FFF" w:rsidRDefault="00713866" w:rsidP="000408A6">
      <w:pPr>
        <w:pStyle w:val="NoSpacing"/>
        <w:rPr>
          <w:rFonts w:ascii="Times New Roman" w:hAnsi="Times New Roman" w:cs="Times New Roman"/>
        </w:rPr>
      </w:pPr>
      <w:hyperlink r:id="rId5" w:history="1">
        <w:r w:rsidR="000408A6" w:rsidRPr="00002FFF">
          <w:rPr>
            <w:rStyle w:val="Hyperlink"/>
            <w:rFonts w:ascii="Times New Roman" w:hAnsi="Times New Roman" w:cs="Times New Roman"/>
          </w:rPr>
          <w:t>http://bestclipartblog.com/19-shark-clip-art.html/shark-clip-art-15</w:t>
        </w:r>
      </w:hyperlink>
    </w:p>
    <w:p w:rsidR="000408A6" w:rsidRPr="00002FFF" w:rsidRDefault="000408A6" w:rsidP="000408A6">
      <w:pPr>
        <w:pStyle w:val="NoSpacing"/>
        <w:rPr>
          <w:rFonts w:ascii="Times New Roman" w:hAnsi="Times New Roman" w:cs="Times New Roman"/>
        </w:rPr>
      </w:pPr>
      <w:r w:rsidRPr="00002FFF">
        <w:rPr>
          <w:rFonts w:ascii="Times New Roman" w:hAnsi="Times New Roman" w:cs="Times New Roman"/>
        </w:rPr>
        <w:t>Sea Lion</w:t>
      </w:r>
    </w:p>
    <w:p w:rsidR="000408A6" w:rsidRPr="00002FFF" w:rsidRDefault="00713866" w:rsidP="000408A6">
      <w:pPr>
        <w:pStyle w:val="NoSpacing"/>
        <w:rPr>
          <w:rFonts w:ascii="Times New Roman" w:hAnsi="Times New Roman" w:cs="Times New Roman"/>
        </w:rPr>
      </w:pPr>
      <w:hyperlink r:id="rId6" w:history="1">
        <w:r w:rsidR="000408A6" w:rsidRPr="00002FFF">
          <w:rPr>
            <w:rStyle w:val="Hyperlink"/>
            <w:rFonts w:ascii="Times New Roman" w:hAnsi="Times New Roman" w:cs="Times New Roman"/>
          </w:rPr>
          <w:t>http://bestclipartblog.com/18-sea-lion-clip-art.html/Sea-lion-clip-art-2</w:t>
        </w:r>
      </w:hyperlink>
    </w:p>
    <w:p w:rsidR="000408A6" w:rsidRPr="00002FFF" w:rsidRDefault="000408A6" w:rsidP="000408A6">
      <w:pPr>
        <w:pStyle w:val="NoSpacing"/>
        <w:rPr>
          <w:rFonts w:ascii="Times New Roman" w:hAnsi="Times New Roman" w:cs="Times New Roman"/>
        </w:rPr>
      </w:pPr>
      <w:r w:rsidRPr="00002FFF">
        <w:rPr>
          <w:rFonts w:ascii="Times New Roman" w:hAnsi="Times New Roman" w:cs="Times New Roman"/>
        </w:rPr>
        <w:t>Halibut</w:t>
      </w:r>
    </w:p>
    <w:p w:rsidR="000408A6" w:rsidRPr="00002FFF" w:rsidRDefault="00713866" w:rsidP="000408A6">
      <w:pPr>
        <w:pStyle w:val="NoSpacing"/>
        <w:rPr>
          <w:rFonts w:ascii="Times New Roman" w:hAnsi="Times New Roman" w:cs="Times New Roman"/>
        </w:rPr>
      </w:pPr>
      <w:hyperlink r:id="rId7" w:history="1">
        <w:r w:rsidR="000408A6" w:rsidRPr="00002FFF">
          <w:rPr>
            <w:rStyle w:val="Hyperlink"/>
            <w:rFonts w:ascii="Times New Roman" w:hAnsi="Times New Roman" w:cs="Times New Roman"/>
          </w:rPr>
          <w:t>http://www.illustrationsource.com/stock/image/1744/a-black-and-white-drawing-of-a-halibut/</w:t>
        </w:r>
      </w:hyperlink>
    </w:p>
    <w:p w:rsidR="000408A6" w:rsidRPr="00002FFF" w:rsidRDefault="000408A6" w:rsidP="000408A6">
      <w:pPr>
        <w:pStyle w:val="NoSpacing"/>
        <w:rPr>
          <w:rFonts w:ascii="Times New Roman" w:hAnsi="Times New Roman" w:cs="Times New Roman"/>
        </w:rPr>
      </w:pPr>
      <w:r w:rsidRPr="00002FFF">
        <w:rPr>
          <w:rFonts w:ascii="Times New Roman" w:hAnsi="Times New Roman" w:cs="Times New Roman"/>
        </w:rPr>
        <w:t>Kelp Seabass</w:t>
      </w:r>
    </w:p>
    <w:p w:rsidR="000408A6" w:rsidRPr="00002FFF" w:rsidRDefault="00713866" w:rsidP="000408A6">
      <w:pPr>
        <w:pStyle w:val="NoSpacing"/>
        <w:rPr>
          <w:rFonts w:ascii="Times New Roman" w:hAnsi="Times New Roman" w:cs="Times New Roman"/>
        </w:rPr>
      </w:pPr>
      <w:hyperlink r:id="rId8" w:history="1">
        <w:r w:rsidR="000408A6" w:rsidRPr="00002FFF">
          <w:rPr>
            <w:rStyle w:val="Hyperlink"/>
            <w:rFonts w:ascii="Times New Roman" w:hAnsi="Times New Roman" w:cs="Times New Roman"/>
          </w:rPr>
          <w:t>http://fishinreeltime.com/reel-time-daily-challenge/saltwater-species-information/</w:t>
        </w:r>
      </w:hyperlink>
    </w:p>
    <w:p w:rsidR="000408A6" w:rsidRPr="00002FFF" w:rsidRDefault="000408A6" w:rsidP="000408A6">
      <w:pPr>
        <w:pStyle w:val="NoSpacing"/>
        <w:rPr>
          <w:rFonts w:ascii="Times New Roman" w:hAnsi="Times New Roman" w:cs="Times New Roman"/>
        </w:rPr>
      </w:pPr>
      <w:r w:rsidRPr="00002FFF">
        <w:rPr>
          <w:rFonts w:ascii="Times New Roman" w:hAnsi="Times New Roman" w:cs="Times New Roman"/>
        </w:rPr>
        <w:t>Market Squid</w:t>
      </w:r>
    </w:p>
    <w:p w:rsidR="000408A6" w:rsidRPr="00002FFF" w:rsidRDefault="00713866" w:rsidP="000408A6">
      <w:pPr>
        <w:pStyle w:val="NoSpacing"/>
        <w:rPr>
          <w:rFonts w:ascii="Times New Roman" w:hAnsi="Times New Roman" w:cs="Times New Roman"/>
        </w:rPr>
      </w:pPr>
      <w:hyperlink r:id="rId9" w:history="1">
        <w:r w:rsidR="000408A6" w:rsidRPr="00002FFF">
          <w:rPr>
            <w:rStyle w:val="Hyperlink"/>
            <w:rFonts w:ascii="Times New Roman" w:hAnsi="Times New Roman" w:cs="Times New Roman"/>
          </w:rPr>
          <w:t>http://ca-seafood.ucdavis.edu/facts/species.htm</w:t>
        </w:r>
      </w:hyperlink>
    </w:p>
    <w:p w:rsidR="000408A6" w:rsidRPr="00002FFF" w:rsidRDefault="000408A6" w:rsidP="000408A6">
      <w:pPr>
        <w:pStyle w:val="NoSpacing"/>
        <w:rPr>
          <w:rFonts w:ascii="Times New Roman" w:hAnsi="Times New Roman" w:cs="Times New Roman"/>
        </w:rPr>
      </w:pPr>
      <w:r w:rsidRPr="00002FFF">
        <w:rPr>
          <w:rFonts w:ascii="Times New Roman" w:hAnsi="Times New Roman" w:cs="Times New Roman"/>
        </w:rPr>
        <w:t>Sardine</w:t>
      </w:r>
    </w:p>
    <w:p w:rsidR="000408A6" w:rsidRPr="00002FFF" w:rsidRDefault="00713866" w:rsidP="000408A6">
      <w:pPr>
        <w:pStyle w:val="NoSpacing"/>
        <w:rPr>
          <w:rFonts w:ascii="Times New Roman" w:hAnsi="Times New Roman" w:cs="Times New Roman"/>
        </w:rPr>
      </w:pPr>
      <w:hyperlink r:id="rId10" w:history="1">
        <w:r w:rsidR="000408A6" w:rsidRPr="00002FFF">
          <w:rPr>
            <w:rStyle w:val="Hyperlink"/>
            <w:rFonts w:ascii="Times New Roman" w:hAnsi="Times New Roman" w:cs="Times New Roman"/>
          </w:rPr>
          <w:t>http://ca-seafood.ucdavis.edu/facts/species.htm</w:t>
        </w:r>
      </w:hyperlink>
    </w:p>
    <w:p w:rsidR="000408A6" w:rsidRPr="00002FFF" w:rsidRDefault="000408A6" w:rsidP="000408A6">
      <w:pPr>
        <w:pStyle w:val="NoSpacing"/>
        <w:rPr>
          <w:rFonts w:ascii="Times New Roman" w:hAnsi="Times New Roman" w:cs="Times New Roman"/>
        </w:rPr>
      </w:pPr>
    </w:p>
    <w:p w:rsidR="00323414" w:rsidRDefault="00323414">
      <w:pPr>
        <w:rPr>
          <w:rFonts w:ascii="Times New Roman" w:hAnsi="Times New Roman" w:cs="Times New Roman"/>
          <w:b/>
        </w:rPr>
      </w:pPr>
      <w:r>
        <w:rPr>
          <w:rFonts w:ascii="Times New Roman" w:hAnsi="Times New Roman" w:cs="Times New Roman"/>
          <w:b/>
        </w:rPr>
        <w:br w:type="page"/>
      </w:r>
    </w:p>
    <w:p w:rsidR="00483214" w:rsidRPr="00002FFF" w:rsidRDefault="00483214" w:rsidP="000408A6">
      <w:pPr>
        <w:pStyle w:val="NoSpacing"/>
        <w:rPr>
          <w:rFonts w:ascii="Times New Roman" w:hAnsi="Times New Roman" w:cs="Times New Roman"/>
        </w:rPr>
      </w:pPr>
      <w:r w:rsidRPr="00002FFF">
        <w:rPr>
          <w:rFonts w:ascii="Times New Roman" w:hAnsi="Times New Roman" w:cs="Times New Roman"/>
          <w:b/>
        </w:rPr>
        <w:lastRenderedPageBreak/>
        <w:t>Example Table For Data Collection</w:t>
      </w:r>
      <w:r w:rsidRPr="00002FFF">
        <w:rPr>
          <w:rFonts w:ascii="Times New Roman" w:hAnsi="Times New Roman" w:cs="Times New Roman"/>
        </w:rPr>
        <w:t>:</w:t>
      </w:r>
    </w:p>
    <w:tbl>
      <w:tblPr>
        <w:tblStyle w:val="TableGrid"/>
        <w:tblW w:w="0" w:type="auto"/>
        <w:tblLook w:val="04A0" w:firstRow="1" w:lastRow="0" w:firstColumn="1" w:lastColumn="0" w:noHBand="0" w:noVBand="1"/>
      </w:tblPr>
      <w:tblGrid>
        <w:gridCol w:w="1469"/>
        <w:gridCol w:w="1416"/>
        <w:gridCol w:w="1302"/>
        <w:gridCol w:w="1302"/>
        <w:gridCol w:w="1299"/>
        <w:gridCol w:w="1870"/>
        <w:gridCol w:w="1653"/>
        <w:gridCol w:w="1831"/>
        <w:gridCol w:w="1551"/>
      </w:tblGrid>
      <w:tr w:rsidR="00483214" w:rsidRPr="00002FFF" w:rsidTr="00483214">
        <w:tc>
          <w:tcPr>
            <w:tcW w:w="1469" w:type="dxa"/>
          </w:tcPr>
          <w:p w:rsidR="00483214" w:rsidRPr="00002FFF" w:rsidRDefault="00483214" w:rsidP="000408A6">
            <w:pPr>
              <w:pStyle w:val="NoSpacing"/>
              <w:rPr>
                <w:rFonts w:ascii="Times New Roman" w:hAnsi="Times New Roman" w:cs="Times New Roman"/>
              </w:rPr>
            </w:pPr>
          </w:p>
        </w:tc>
        <w:tc>
          <w:tcPr>
            <w:tcW w:w="1416" w:type="dxa"/>
          </w:tcPr>
          <w:p w:rsidR="00483214" w:rsidRPr="00002FFF" w:rsidRDefault="00483214" w:rsidP="000408A6">
            <w:pPr>
              <w:pStyle w:val="NoSpacing"/>
              <w:rPr>
                <w:rFonts w:ascii="Times New Roman" w:hAnsi="Times New Roman" w:cs="Times New Roman"/>
              </w:rPr>
            </w:pPr>
            <w:r w:rsidRPr="00002FFF">
              <w:rPr>
                <w:rFonts w:ascii="Times New Roman" w:hAnsi="Times New Roman" w:cs="Times New Roman"/>
              </w:rPr>
              <w:t>Convenience Sample</w:t>
            </w:r>
          </w:p>
        </w:tc>
        <w:tc>
          <w:tcPr>
            <w:tcW w:w="1302" w:type="dxa"/>
          </w:tcPr>
          <w:p w:rsidR="00483214" w:rsidRPr="00002FFF" w:rsidRDefault="00483214" w:rsidP="000408A6">
            <w:pPr>
              <w:pStyle w:val="NoSpacing"/>
              <w:rPr>
                <w:rFonts w:ascii="Times New Roman" w:hAnsi="Times New Roman" w:cs="Times New Roman"/>
              </w:rPr>
            </w:pPr>
            <w:r w:rsidRPr="00002FFF">
              <w:rPr>
                <w:rFonts w:ascii="Times New Roman" w:hAnsi="Times New Roman" w:cs="Times New Roman"/>
              </w:rPr>
              <w:t>Random Sample 1</w:t>
            </w:r>
          </w:p>
        </w:tc>
        <w:tc>
          <w:tcPr>
            <w:tcW w:w="1302" w:type="dxa"/>
          </w:tcPr>
          <w:p w:rsidR="00483214" w:rsidRPr="00002FFF" w:rsidRDefault="00483214" w:rsidP="000408A6">
            <w:pPr>
              <w:pStyle w:val="NoSpacing"/>
              <w:rPr>
                <w:rFonts w:ascii="Times New Roman" w:hAnsi="Times New Roman" w:cs="Times New Roman"/>
              </w:rPr>
            </w:pPr>
            <w:r w:rsidRPr="00002FFF">
              <w:rPr>
                <w:rFonts w:ascii="Times New Roman" w:hAnsi="Times New Roman" w:cs="Times New Roman"/>
              </w:rPr>
              <w:t>Random Sample 2</w:t>
            </w:r>
          </w:p>
        </w:tc>
        <w:tc>
          <w:tcPr>
            <w:tcW w:w="1299" w:type="dxa"/>
          </w:tcPr>
          <w:p w:rsidR="00483214" w:rsidRPr="00002FFF" w:rsidRDefault="00483214" w:rsidP="000408A6">
            <w:pPr>
              <w:pStyle w:val="NoSpacing"/>
              <w:rPr>
                <w:rFonts w:ascii="Times New Roman" w:hAnsi="Times New Roman" w:cs="Times New Roman"/>
              </w:rPr>
            </w:pPr>
            <w:r w:rsidRPr="00002FFF">
              <w:rPr>
                <w:rFonts w:ascii="Times New Roman" w:hAnsi="Times New Roman" w:cs="Times New Roman"/>
              </w:rPr>
              <w:t>Population</w:t>
            </w:r>
          </w:p>
        </w:tc>
        <w:tc>
          <w:tcPr>
            <w:tcW w:w="1870" w:type="dxa"/>
          </w:tcPr>
          <w:p w:rsidR="00483214" w:rsidRPr="00002FFF" w:rsidRDefault="00483214" w:rsidP="000408A6">
            <w:pPr>
              <w:pStyle w:val="NoSpacing"/>
              <w:rPr>
                <w:rFonts w:ascii="Times New Roman" w:hAnsi="Times New Roman" w:cs="Times New Roman"/>
              </w:rPr>
            </w:pPr>
            <w:r w:rsidRPr="00002FFF">
              <w:rPr>
                <w:rFonts w:ascii="Times New Roman" w:hAnsi="Times New Roman" w:cs="Times New Roman"/>
              </w:rPr>
              <w:t>Proportion Each Species Convenience Sample</w:t>
            </w:r>
          </w:p>
        </w:tc>
        <w:tc>
          <w:tcPr>
            <w:tcW w:w="1653" w:type="dxa"/>
          </w:tcPr>
          <w:p w:rsidR="00483214" w:rsidRPr="00002FFF" w:rsidRDefault="00483214" w:rsidP="000408A6">
            <w:pPr>
              <w:pStyle w:val="NoSpacing"/>
              <w:rPr>
                <w:rFonts w:ascii="Times New Roman" w:hAnsi="Times New Roman" w:cs="Times New Roman"/>
              </w:rPr>
            </w:pPr>
            <w:r w:rsidRPr="00002FFF">
              <w:rPr>
                <w:rFonts w:ascii="Times New Roman" w:hAnsi="Times New Roman" w:cs="Times New Roman"/>
              </w:rPr>
              <w:t>Proportion Each Species Random Sample 1</w:t>
            </w:r>
          </w:p>
        </w:tc>
        <w:tc>
          <w:tcPr>
            <w:tcW w:w="1831" w:type="dxa"/>
          </w:tcPr>
          <w:p w:rsidR="00483214" w:rsidRPr="00002FFF" w:rsidRDefault="00483214" w:rsidP="000408A6">
            <w:pPr>
              <w:pStyle w:val="NoSpacing"/>
              <w:rPr>
                <w:rFonts w:ascii="Times New Roman" w:hAnsi="Times New Roman" w:cs="Times New Roman"/>
              </w:rPr>
            </w:pPr>
            <w:r w:rsidRPr="00002FFF">
              <w:rPr>
                <w:rFonts w:ascii="Times New Roman" w:hAnsi="Times New Roman" w:cs="Times New Roman"/>
              </w:rPr>
              <w:t>Proportion Each Species Random Sample 2</w:t>
            </w:r>
          </w:p>
        </w:tc>
        <w:tc>
          <w:tcPr>
            <w:tcW w:w="1551" w:type="dxa"/>
          </w:tcPr>
          <w:p w:rsidR="00483214" w:rsidRPr="00002FFF" w:rsidRDefault="00483214" w:rsidP="00483214">
            <w:pPr>
              <w:pStyle w:val="NoSpacing"/>
              <w:rPr>
                <w:rFonts w:ascii="Times New Roman" w:hAnsi="Times New Roman" w:cs="Times New Roman"/>
              </w:rPr>
            </w:pPr>
            <w:r w:rsidRPr="00002FFF">
              <w:rPr>
                <w:rFonts w:ascii="Times New Roman" w:hAnsi="Times New Roman" w:cs="Times New Roman"/>
              </w:rPr>
              <w:t>Proportion Each Species Population</w:t>
            </w:r>
          </w:p>
        </w:tc>
      </w:tr>
      <w:tr w:rsidR="00483214" w:rsidRPr="00002FFF" w:rsidTr="00483214">
        <w:tc>
          <w:tcPr>
            <w:tcW w:w="1469" w:type="dxa"/>
          </w:tcPr>
          <w:p w:rsidR="00483214" w:rsidRDefault="00483214" w:rsidP="000408A6">
            <w:pPr>
              <w:pStyle w:val="NoSpacing"/>
              <w:rPr>
                <w:rFonts w:ascii="Times New Roman" w:hAnsi="Times New Roman" w:cs="Times New Roman"/>
              </w:rPr>
            </w:pPr>
            <w:r w:rsidRPr="00002FFF">
              <w:rPr>
                <w:rFonts w:ascii="Times New Roman" w:hAnsi="Times New Roman" w:cs="Times New Roman"/>
              </w:rPr>
              <w:t>Shark</w:t>
            </w:r>
          </w:p>
          <w:p w:rsidR="00323414" w:rsidRPr="00002FFF" w:rsidRDefault="00323414" w:rsidP="000408A6">
            <w:pPr>
              <w:pStyle w:val="NoSpacing"/>
              <w:rPr>
                <w:rFonts w:ascii="Times New Roman" w:hAnsi="Times New Roman" w:cs="Times New Roman"/>
              </w:rPr>
            </w:pPr>
          </w:p>
        </w:tc>
        <w:tc>
          <w:tcPr>
            <w:tcW w:w="1416" w:type="dxa"/>
          </w:tcPr>
          <w:p w:rsidR="00483214" w:rsidRPr="00002FFF" w:rsidRDefault="00483214" w:rsidP="000408A6">
            <w:pPr>
              <w:pStyle w:val="NoSpacing"/>
              <w:rPr>
                <w:rFonts w:ascii="Times New Roman" w:hAnsi="Times New Roman" w:cs="Times New Roman"/>
              </w:rPr>
            </w:pPr>
          </w:p>
        </w:tc>
        <w:tc>
          <w:tcPr>
            <w:tcW w:w="1302" w:type="dxa"/>
          </w:tcPr>
          <w:p w:rsidR="00483214" w:rsidRPr="00002FFF" w:rsidRDefault="00483214" w:rsidP="000408A6">
            <w:pPr>
              <w:pStyle w:val="NoSpacing"/>
              <w:rPr>
                <w:rFonts w:ascii="Times New Roman" w:hAnsi="Times New Roman" w:cs="Times New Roman"/>
              </w:rPr>
            </w:pPr>
          </w:p>
        </w:tc>
        <w:tc>
          <w:tcPr>
            <w:tcW w:w="1302" w:type="dxa"/>
          </w:tcPr>
          <w:p w:rsidR="00483214" w:rsidRPr="00002FFF" w:rsidRDefault="00483214" w:rsidP="000408A6">
            <w:pPr>
              <w:pStyle w:val="NoSpacing"/>
              <w:rPr>
                <w:rFonts w:ascii="Times New Roman" w:hAnsi="Times New Roman" w:cs="Times New Roman"/>
              </w:rPr>
            </w:pPr>
          </w:p>
        </w:tc>
        <w:tc>
          <w:tcPr>
            <w:tcW w:w="1299" w:type="dxa"/>
          </w:tcPr>
          <w:p w:rsidR="00483214" w:rsidRPr="00002FFF" w:rsidRDefault="00483214" w:rsidP="000408A6">
            <w:pPr>
              <w:pStyle w:val="NoSpacing"/>
              <w:rPr>
                <w:rFonts w:ascii="Times New Roman" w:hAnsi="Times New Roman" w:cs="Times New Roman"/>
              </w:rPr>
            </w:pPr>
          </w:p>
        </w:tc>
        <w:tc>
          <w:tcPr>
            <w:tcW w:w="1870" w:type="dxa"/>
          </w:tcPr>
          <w:p w:rsidR="00483214" w:rsidRPr="00002FFF" w:rsidRDefault="00483214" w:rsidP="000408A6">
            <w:pPr>
              <w:pStyle w:val="NoSpacing"/>
              <w:rPr>
                <w:rFonts w:ascii="Times New Roman" w:hAnsi="Times New Roman" w:cs="Times New Roman"/>
              </w:rPr>
            </w:pPr>
          </w:p>
        </w:tc>
        <w:tc>
          <w:tcPr>
            <w:tcW w:w="1653" w:type="dxa"/>
          </w:tcPr>
          <w:p w:rsidR="00483214" w:rsidRPr="00002FFF" w:rsidRDefault="00483214" w:rsidP="000408A6">
            <w:pPr>
              <w:pStyle w:val="NoSpacing"/>
              <w:rPr>
                <w:rFonts w:ascii="Times New Roman" w:hAnsi="Times New Roman" w:cs="Times New Roman"/>
              </w:rPr>
            </w:pPr>
          </w:p>
        </w:tc>
        <w:tc>
          <w:tcPr>
            <w:tcW w:w="1831" w:type="dxa"/>
          </w:tcPr>
          <w:p w:rsidR="00483214" w:rsidRPr="00002FFF" w:rsidRDefault="00483214" w:rsidP="000408A6">
            <w:pPr>
              <w:pStyle w:val="NoSpacing"/>
              <w:rPr>
                <w:rFonts w:ascii="Times New Roman" w:hAnsi="Times New Roman" w:cs="Times New Roman"/>
              </w:rPr>
            </w:pPr>
          </w:p>
        </w:tc>
        <w:tc>
          <w:tcPr>
            <w:tcW w:w="1551" w:type="dxa"/>
          </w:tcPr>
          <w:p w:rsidR="00483214" w:rsidRPr="00002FFF" w:rsidRDefault="00483214" w:rsidP="000408A6">
            <w:pPr>
              <w:pStyle w:val="NoSpacing"/>
              <w:rPr>
                <w:rFonts w:ascii="Times New Roman" w:hAnsi="Times New Roman" w:cs="Times New Roman"/>
              </w:rPr>
            </w:pPr>
          </w:p>
        </w:tc>
      </w:tr>
      <w:tr w:rsidR="00483214" w:rsidRPr="00002FFF" w:rsidTr="00483214">
        <w:tc>
          <w:tcPr>
            <w:tcW w:w="1469" w:type="dxa"/>
          </w:tcPr>
          <w:p w:rsidR="00483214" w:rsidRDefault="00483214" w:rsidP="000408A6">
            <w:pPr>
              <w:pStyle w:val="NoSpacing"/>
              <w:rPr>
                <w:rFonts w:ascii="Times New Roman" w:hAnsi="Times New Roman" w:cs="Times New Roman"/>
              </w:rPr>
            </w:pPr>
            <w:r w:rsidRPr="00002FFF">
              <w:rPr>
                <w:rFonts w:ascii="Times New Roman" w:hAnsi="Times New Roman" w:cs="Times New Roman"/>
              </w:rPr>
              <w:t>Sea Lion</w:t>
            </w:r>
          </w:p>
          <w:p w:rsidR="00323414" w:rsidRPr="00002FFF" w:rsidRDefault="00323414" w:rsidP="000408A6">
            <w:pPr>
              <w:pStyle w:val="NoSpacing"/>
              <w:rPr>
                <w:rFonts w:ascii="Times New Roman" w:hAnsi="Times New Roman" w:cs="Times New Roman"/>
              </w:rPr>
            </w:pPr>
          </w:p>
        </w:tc>
        <w:tc>
          <w:tcPr>
            <w:tcW w:w="1416" w:type="dxa"/>
          </w:tcPr>
          <w:p w:rsidR="00483214" w:rsidRPr="00002FFF" w:rsidRDefault="00483214" w:rsidP="000408A6">
            <w:pPr>
              <w:pStyle w:val="NoSpacing"/>
              <w:rPr>
                <w:rFonts w:ascii="Times New Roman" w:hAnsi="Times New Roman" w:cs="Times New Roman"/>
              </w:rPr>
            </w:pPr>
          </w:p>
        </w:tc>
        <w:tc>
          <w:tcPr>
            <w:tcW w:w="1302" w:type="dxa"/>
          </w:tcPr>
          <w:p w:rsidR="00483214" w:rsidRPr="00002FFF" w:rsidRDefault="00483214" w:rsidP="000408A6">
            <w:pPr>
              <w:pStyle w:val="NoSpacing"/>
              <w:rPr>
                <w:rFonts w:ascii="Times New Roman" w:hAnsi="Times New Roman" w:cs="Times New Roman"/>
              </w:rPr>
            </w:pPr>
          </w:p>
        </w:tc>
        <w:tc>
          <w:tcPr>
            <w:tcW w:w="1302" w:type="dxa"/>
          </w:tcPr>
          <w:p w:rsidR="00483214" w:rsidRPr="00002FFF" w:rsidRDefault="00483214" w:rsidP="000408A6">
            <w:pPr>
              <w:pStyle w:val="NoSpacing"/>
              <w:rPr>
                <w:rFonts w:ascii="Times New Roman" w:hAnsi="Times New Roman" w:cs="Times New Roman"/>
              </w:rPr>
            </w:pPr>
          </w:p>
        </w:tc>
        <w:tc>
          <w:tcPr>
            <w:tcW w:w="1299" w:type="dxa"/>
          </w:tcPr>
          <w:p w:rsidR="00483214" w:rsidRPr="00002FFF" w:rsidRDefault="00483214" w:rsidP="000408A6">
            <w:pPr>
              <w:pStyle w:val="NoSpacing"/>
              <w:rPr>
                <w:rFonts w:ascii="Times New Roman" w:hAnsi="Times New Roman" w:cs="Times New Roman"/>
              </w:rPr>
            </w:pPr>
          </w:p>
        </w:tc>
        <w:tc>
          <w:tcPr>
            <w:tcW w:w="1870" w:type="dxa"/>
          </w:tcPr>
          <w:p w:rsidR="00483214" w:rsidRPr="00002FFF" w:rsidRDefault="00483214" w:rsidP="000408A6">
            <w:pPr>
              <w:pStyle w:val="NoSpacing"/>
              <w:rPr>
                <w:rFonts w:ascii="Times New Roman" w:hAnsi="Times New Roman" w:cs="Times New Roman"/>
              </w:rPr>
            </w:pPr>
          </w:p>
        </w:tc>
        <w:tc>
          <w:tcPr>
            <w:tcW w:w="1653" w:type="dxa"/>
          </w:tcPr>
          <w:p w:rsidR="00483214" w:rsidRPr="00002FFF" w:rsidRDefault="00483214" w:rsidP="000408A6">
            <w:pPr>
              <w:pStyle w:val="NoSpacing"/>
              <w:rPr>
                <w:rFonts w:ascii="Times New Roman" w:hAnsi="Times New Roman" w:cs="Times New Roman"/>
              </w:rPr>
            </w:pPr>
          </w:p>
        </w:tc>
        <w:tc>
          <w:tcPr>
            <w:tcW w:w="1831" w:type="dxa"/>
          </w:tcPr>
          <w:p w:rsidR="00483214" w:rsidRPr="00002FFF" w:rsidRDefault="00483214" w:rsidP="000408A6">
            <w:pPr>
              <w:pStyle w:val="NoSpacing"/>
              <w:rPr>
                <w:rFonts w:ascii="Times New Roman" w:hAnsi="Times New Roman" w:cs="Times New Roman"/>
              </w:rPr>
            </w:pPr>
          </w:p>
        </w:tc>
        <w:tc>
          <w:tcPr>
            <w:tcW w:w="1551" w:type="dxa"/>
          </w:tcPr>
          <w:p w:rsidR="00483214" w:rsidRPr="00002FFF" w:rsidRDefault="00483214" w:rsidP="000408A6">
            <w:pPr>
              <w:pStyle w:val="NoSpacing"/>
              <w:rPr>
                <w:rFonts w:ascii="Times New Roman" w:hAnsi="Times New Roman" w:cs="Times New Roman"/>
              </w:rPr>
            </w:pPr>
          </w:p>
        </w:tc>
      </w:tr>
      <w:tr w:rsidR="00483214" w:rsidRPr="00002FFF" w:rsidTr="00483214">
        <w:tc>
          <w:tcPr>
            <w:tcW w:w="1469" w:type="dxa"/>
          </w:tcPr>
          <w:p w:rsidR="00483214" w:rsidRDefault="00483214" w:rsidP="000408A6">
            <w:pPr>
              <w:pStyle w:val="NoSpacing"/>
              <w:rPr>
                <w:rFonts w:ascii="Times New Roman" w:hAnsi="Times New Roman" w:cs="Times New Roman"/>
              </w:rPr>
            </w:pPr>
            <w:r w:rsidRPr="00002FFF">
              <w:rPr>
                <w:rFonts w:ascii="Times New Roman" w:hAnsi="Times New Roman" w:cs="Times New Roman"/>
              </w:rPr>
              <w:t>Halibut</w:t>
            </w:r>
          </w:p>
          <w:p w:rsidR="00323414" w:rsidRPr="00002FFF" w:rsidRDefault="00323414" w:rsidP="000408A6">
            <w:pPr>
              <w:pStyle w:val="NoSpacing"/>
              <w:rPr>
                <w:rFonts w:ascii="Times New Roman" w:hAnsi="Times New Roman" w:cs="Times New Roman"/>
              </w:rPr>
            </w:pPr>
          </w:p>
        </w:tc>
        <w:tc>
          <w:tcPr>
            <w:tcW w:w="1416" w:type="dxa"/>
          </w:tcPr>
          <w:p w:rsidR="00483214" w:rsidRPr="00002FFF" w:rsidRDefault="00483214" w:rsidP="000408A6">
            <w:pPr>
              <w:pStyle w:val="NoSpacing"/>
              <w:rPr>
                <w:rFonts w:ascii="Times New Roman" w:hAnsi="Times New Roman" w:cs="Times New Roman"/>
              </w:rPr>
            </w:pPr>
          </w:p>
        </w:tc>
        <w:tc>
          <w:tcPr>
            <w:tcW w:w="1302" w:type="dxa"/>
          </w:tcPr>
          <w:p w:rsidR="00483214" w:rsidRPr="00002FFF" w:rsidRDefault="00483214" w:rsidP="000408A6">
            <w:pPr>
              <w:pStyle w:val="NoSpacing"/>
              <w:rPr>
                <w:rFonts w:ascii="Times New Roman" w:hAnsi="Times New Roman" w:cs="Times New Roman"/>
              </w:rPr>
            </w:pPr>
          </w:p>
        </w:tc>
        <w:tc>
          <w:tcPr>
            <w:tcW w:w="1302" w:type="dxa"/>
          </w:tcPr>
          <w:p w:rsidR="00483214" w:rsidRPr="00002FFF" w:rsidRDefault="00483214" w:rsidP="000408A6">
            <w:pPr>
              <w:pStyle w:val="NoSpacing"/>
              <w:rPr>
                <w:rFonts w:ascii="Times New Roman" w:hAnsi="Times New Roman" w:cs="Times New Roman"/>
              </w:rPr>
            </w:pPr>
          </w:p>
        </w:tc>
        <w:tc>
          <w:tcPr>
            <w:tcW w:w="1299" w:type="dxa"/>
          </w:tcPr>
          <w:p w:rsidR="00483214" w:rsidRPr="00002FFF" w:rsidRDefault="00483214" w:rsidP="000408A6">
            <w:pPr>
              <w:pStyle w:val="NoSpacing"/>
              <w:rPr>
                <w:rFonts w:ascii="Times New Roman" w:hAnsi="Times New Roman" w:cs="Times New Roman"/>
              </w:rPr>
            </w:pPr>
          </w:p>
        </w:tc>
        <w:tc>
          <w:tcPr>
            <w:tcW w:w="1870" w:type="dxa"/>
          </w:tcPr>
          <w:p w:rsidR="00483214" w:rsidRPr="00002FFF" w:rsidRDefault="00483214" w:rsidP="000408A6">
            <w:pPr>
              <w:pStyle w:val="NoSpacing"/>
              <w:rPr>
                <w:rFonts w:ascii="Times New Roman" w:hAnsi="Times New Roman" w:cs="Times New Roman"/>
              </w:rPr>
            </w:pPr>
          </w:p>
        </w:tc>
        <w:tc>
          <w:tcPr>
            <w:tcW w:w="1653" w:type="dxa"/>
          </w:tcPr>
          <w:p w:rsidR="00483214" w:rsidRPr="00002FFF" w:rsidRDefault="00483214" w:rsidP="000408A6">
            <w:pPr>
              <w:pStyle w:val="NoSpacing"/>
              <w:rPr>
                <w:rFonts w:ascii="Times New Roman" w:hAnsi="Times New Roman" w:cs="Times New Roman"/>
              </w:rPr>
            </w:pPr>
          </w:p>
        </w:tc>
        <w:tc>
          <w:tcPr>
            <w:tcW w:w="1831" w:type="dxa"/>
          </w:tcPr>
          <w:p w:rsidR="00483214" w:rsidRPr="00002FFF" w:rsidRDefault="00483214" w:rsidP="000408A6">
            <w:pPr>
              <w:pStyle w:val="NoSpacing"/>
              <w:rPr>
                <w:rFonts w:ascii="Times New Roman" w:hAnsi="Times New Roman" w:cs="Times New Roman"/>
              </w:rPr>
            </w:pPr>
          </w:p>
        </w:tc>
        <w:tc>
          <w:tcPr>
            <w:tcW w:w="1551" w:type="dxa"/>
          </w:tcPr>
          <w:p w:rsidR="00483214" w:rsidRPr="00002FFF" w:rsidRDefault="00483214" w:rsidP="000408A6">
            <w:pPr>
              <w:pStyle w:val="NoSpacing"/>
              <w:rPr>
                <w:rFonts w:ascii="Times New Roman" w:hAnsi="Times New Roman" w:cs="Times New Roman"/>
              </w:rPr>
            </w:pPr>
          </w:p>
        </w:tc>
      </w:tr>
      <w:tr w:rsidR="00483214" w:rsidRPr="00002FFF" w:rsidTr="00483214">
        <w:tc>
          <w:tcPr>
            <w:tcW w:w="1469" w:type="dxa"/>
          </w:tcPr>
          <w:p w:rsidR="00483214" w:rsidRDefault="00483214" w:rsidP="000408A6">
            <w:pPr>
              <w:pStyle w:val="NoSpacing"/>
              <w:rPr>
                <w:rFonts w:ascii="Times New Roman" w:hAnsi="Times New Roman" w:cs="Times New Roman"/>
              </w:rPr>
            </w:pPr>
            <w:r w:rsidRPr="00002FFF">
              <w:rPr>
                <w:rFonts w:ascii="Times New Roman" w:hAnsi="Times New Roman" w:cs="Times New Roman"/>
              </w:rPr>
              <w:t>Kelp Seabass</w:t>
            </w:r>
          </w:p>
          <w:p w:rsidR="00323414" w:rsidRPr="00002FFF" w:rsidRDefault="00323414" w:rsidP="000408A6">
            <w:pPr>
              <w:pStyle w:val="NoSpacing"/>
              <w:rPr>
                <w:rFonts w:ascii="Times New Roman" w:hAnsi="Times New Roman" w:cs="Times New Roman"/>
              </w:rPr>
            </w:pPr>
          </w:p>
        </w:tc>
        <w:tc>
          <w:tcPr>
            <w:tcW w:w="1416" w:type="dxa"/>
          </w:tcPr>
          <w:p w:rsidR="00483214" w:rsidRPr="00002FFF" w:rsidRDefault="00483214" w:rsidP="000408A6">
            <w:pPr>
              <w:pStyle w:val="NoSpacing"/>
              <w:rPr>
                <w:rFonts w:ascii="Times New Roman" w:hAnsi="Times New Roman" w:cs="Times New Roman"/>
              </w:rPr>
            </w:pPr>
          </w:p>
        </w:tc>
        <w:tc>
          <w:tcPr>
            <w:tcW w:w="1302" w:type="dxa"/>
          </w:tcPr>
          <w:p w:rsidR="00483214" w:rsidRPr="00002FFF" w:rsidRDefault="00483214" w:rsidP="000408A6">
            <w:pPr>
              <w:pStyle w:val="NoSpacing"/>
              <w:rPr>
                <w:rFonts w:ascii="Times New Roman" w:hAnsi="Times New Roman" w:cs="Times New Roman"/>
              </w:rPr>
            </w:pPr>
          </w:p>
        </w:tc>
        <w:tc>
          <w:tcPr>
            <w:tcW w:w="1302" w:type="dxa"/>
          </w:tcPr>
          <w:p w:rsidR="00483214" w:rsidRPr="00002FFF" w:rsidRDefault="00483214" w:rsidP="000408A6">
            <w:pPr>
              <w:pStyle w:val="NoSpacing"/>
              <w:rPr>
                <w:rFonts w:ascii="Times New Roman" w:hAnsi="Times New Roman" w:cs="Times New Roman"/>
              </w:rPr>
            </w:pPr>
          </w:p>
        </w:tc>
        <w:tc>
          <w:tcPr>
            <w:tcW w:w="1299" w:type="dxa"/>
          </w:tcPr>
          <w:p w:rsidR="00483214" w:rsidRPr="00002FFF" w:rsidRDefault="00483214" w:rsidP="000408A6">
            <w:pPr>
              <w:pStyle w:val="NoSpacing"/>
              <w:rPr>
                <w:rFonts w:ascii="Times New Roman" w:hAnsi="Times New Roman" w:cs="Times New Roman"/>
              </w:rPr>
            </w:pPr>
          </w:p>
        </w:tc>
        <w:tc>
          <w:tcPr>
            <w:tcW w:w="1870" w:type="dxa"/>
          </w:tcPr>
          <w:p w:rsidR="00483214" w:rsidRPr="00002FFF" w:rsidRDefault="00483214" w:rsidP="000408A6">
            <w:pPr>
              <w:pStyle w:val="NoSpacing"/>
              <w:rPr>
                <w:rFonts w:ascii="Times New Roman" w:hAnsi="Times New Roman" w:cs="Times New Roman"/>
              </w:rPr>
            </w:pPr>
          </w:p>
        </w:tc>
        <w:tc>
          <w:tcPr>
            <w:tcW w:w="1653" w:type="dxa"/>
          </w:tcPr>
          <w:p w:rsidR="00483214" w:rsidRPr="00002FFF" w:rsidRDefault="00483214" w:rsidP="000408A6">
            <w:pPr>
              <w:pStyle w:val="NoSpacing"/>
              <w:rPr>
                <w:rFonts w:ascii="Times New Roman" w:hAnsi="Times New Roman" w:cs="Times New Roman"/>
              </w:rPr>
            </w:pPr>
          </w:p>
        </w:tc>
        <w:tc>
          <w:tcPr>
            <w:tcW w:w="1831" w:type="dxa"/>
          </w:tcPr>
          <w:p w:rsidR="00483214" w:rsidRPr="00002FFF" w:rsidRDefault="00483214" w:rsidP="000408A6">
            <w:pPr>
              <w:pStyle w:val="NoSpacing"/>
              <w:rPr>
                <w:rFonts w:ascii="Times New Roman" w:hAnsi="Times New Roman" w:cs="Times New Roman"/>
              </w:rPr>
            </w:pPr>
          </w:p>
        </w:tc>
        <w:tc>
          <w:tcPr>
            <w:tcW w:w="1551" w:type="dxa"/>
          </w:tcPr>
          <w:p w:rsidR="00483214" w:rsidRPr="00002FFF" w:rsidRDefault="00483214" w:rsidP="000408A6">
            <w:pPr>
              <w:pStyle w:val="NoSpacing"/>
              <w:rPr>
                <w:rFonts w:ascii="Times New Roman" w:hAnsi="Times New Roman" w:cs="Times New Roman"/>
              </w:rPr>
            </w:pPr>
          </w:p>
        </w:tc>
      </w:tr>
      <w:tr w:rsidR="00483214" w:rsidRPr="00002FFF" w:rsidTr="00483214">
        <w:tc>
          <w:tcPr>
            <w:tcW w:w="1469" w:type="dxa"/>
          </w:tcPr>
          <w:p w:rsidR="00483214" w:rsidRDefault="00483214" w:rsidP="000408A6">
            <w:pPr>
              <w:pStyle w:val="NoSpacing"/>
              <w:rPr>
                <w:rFonts w:ascii="Times New Roman" w:hAnsi="Times New Roman" w:cs="Times New Roman"/>
              </w:rPr>
            </w:pPr>
            <w:r w:rsidRPr="00002FFF">
              <w:rPr>
                <w:rFonts w:ascii="Times New Roman" w:hAnsi="Times New Roman" w:cs="Times New Roman"/>
              </w:rPr>
              <w:t>Market Squid</w:t>
            </w:r>
          </w:p>
          <w:p w:rsidR="00323414" w:rsidRPr="00002FFF" w:rsidRDefault="00323414" w:rsidP="000408A6">
            <w:pPr>
              <w:pStyle w:val="NoSpacing"/>
              <w:rPr>
                <w:rFonts w:ascii="Times New Roman" w:hAnsi="Times New Roman" w:cs="Times New Roman"/>
              </w:rPr>
            </w:pPr>
          </w:p>
        </w:tc>
        <w:tc>
          <w:tcPr>
            <w:tcW w:w="1416" w:type="dxa"/>
          </w:tcPr>
          <w:p w:rsidR="00483214" w:rsidRPr="00002FFF" w:rsidRDefault="00483214" w:rsidP="000408A6">
            <w:pPr>
              <w:pStyle w:val="NoSpacing"/>
              <w:rPr>
                <w:rFonts w:ascii="Times New Roman" w:hAnsi="Times New Roman" w:cs="Times New Roman"/>
              </w:rPr>
            </w:pPr>
          </w:p>
        </w:tc>
        <w:tc>
          <w:tcPr>
            <w:tcW w:w="1302" w:type="dxa"/>
          </w:tcPr>
          <w:p w:rsidR="00483214" w:rsidRPr="00002FFF" w:rsidRDefault="00483214" w:rsidP="000408A6">
            <w:pPr>
              <w:pStyle w:val="NoSpacing"/>
              <w:rPr>
                <w:rFonts w:ascii="Times New Roman" w:hAnsi="Times New Roman" w:cs="Times New Roman"/>
              </w:rPr>
            </w:pPr>
          </w:p>
        </w:tc>
        <w:tc>
          <w:tcPr>
            <w:tcW w:w="1302" w:type="dxa"/>
          </w:tcPr>
          <w:p w:rsidR="00483214" w:rsidRPr="00002FFF" w:rsidRDefault="00483214" w:rsidP="000408A6">
            <w:pPr>
              <w:pStyle w:val="NoSpacing"/>
              <w:rPr>
                <w:rFonts w:ascii="Times New Roman" w:hAnsi="Times New Roman" w:cs="Times New Roman"/>
              </w:rPr>
            </w:pPr>
          </w:p>
        </w:tc>
        <w:tc>
          <w:tcPr>
            <w:tcW w:w="1299" w:type="dxa"/>
          </w:tcPr>
          <w:p w:rsidR="00483214" w:rsidRPr="00002FFF" w:rsidRDefault="00483214" w:rsidP="000408A6">
            <w:pPr>
              <w:pStyle w:val="NoSpacing"/>
              <w:rPr>
                <w:rFonts w:ascii="Times New Roman" w:hAnsi="Times New Roman" w:cs="Times New Roman"/>
              </w:rPr>
            </w:pPr>
          </w:p>
        </w:tc>
        <w:tc>
          <w:tcPr>
            <w:tcW w:w="1870" w:type="dxa"/>
          </w:tcPr>
          <w:p w:rsidR="00483214" w:rsidRPr="00002FFF" w:rsidRDefault="00483214" w:rsidP="000408A6">
            <w:pPr>
              <w:pStyle w:val="NoSpacing"/>
              <w:rPr>
                <w:rFonts w:ascii="Times New Roman" w:hAnsi="Times New Roman" w:cs="Times New Roman"/>
              </w:rPr>
            </w:pPr>
          </w:p>
        </w:tc>
        <w:tc>
          <w:tcPr>
            <w:tcW w:w="1653" w:type="dxa"/>
          </w:tcPr>
          <w:p w:rsidR="00483214" w:rsidRPr="00002FFF" w:rsidRDefault="00483214" w:rsidP="000408A6">
            <w:pPr>
              <w:pStyle w:val="NoSpacing"/>
              <w:rPr>
                <w:rFonts w:ascii="Times New Roman" w:hAnsi="Times New Roman" w:cs="Times New Roman"/>
              </w:rPr>
            </w:pPr>
          </w:p>
        </w:tc>
        <w:tc>
          <w:tcPr>
            <w:tcW w:w="1831" w:type="dxa"/>
          </w:tcPr>
          <w:p w:rsidR="00483214" w:rsidRPr="00002FFF" w:rsidRDefault="00483214" w:rsidP="000408A6">
            <w:pPr>
              <w:pStyle w:val="NoSpacing"/>
              <w:rPr>
                <w:rFonts w:ascii="Times New Roman" w:hAnsi="Times New Roman" w:cs="Times New Roman"/>
              </w:rPr>
            </w:pPr>
          </w:p>
        </w:tc>
        <w:tc>
          <w:tcPr>
            <w:tcW w:w="1551" w:type="dxa"/>
          </w:tcPr>
          <w:p w:rsidR="00483214" w:rsidRPr="00002FFF" w:rsidRDefault="00483214" w:rsidP="000408A6">
            <w:pPr>
              <w:pStyle w:val="NoSpacing"/>
              <w:rPr>
                <w:rFonts w:ascii="Times New Roman" w:hAnsi="Times New Roman" w:cs="Times New Roman"/>
              </w:rPr>
            </w:pPr>
          </w:p>
        </w:tc>
      </w:tr>
      <w:tr w:rsidR="00483214" w:rsidRPr="00002FFF" w:rsidTr="00483214">
        <w:tc>
          <w:tcPr>
            <w:tcW w:w="1469" w:type="dxa"/>
          </w:tcPr>
          <w:p w:rsidR="00483214" w:rsidRDefault="00483214" w:rsidP="000408A6">
            <w:pPr>
              <w:pStyle w:val="NoSpacing"/>
              <w:rPr>
                <w:rFonts w:ascii="Times New Roman" w:hAnsi="Times New Roman" w:cs="Times New Roman"/>
              </w:rPr>
            </w:pPr>
            <w:r w:rsidRPr="00002FFF">
              <w:rPr>
                <w:rFonts w:ascii="Times New Roman" w:hAnsi="Times New Roman" w:cs="Times New Roman"/>
              </w:rPr>
              <w:t>Sardine</w:t>
            </w:r>
          </w:p>
          <w:p w:rsidR="00323414" w:rsidRPr="00002FFF" w:rsidRDefault="00323414" w:rsidP="000408A6">
            <w:pPr>
              <w:pStyle w:val="NoSpacing"/>
              <w:rPr>
                <w:rFonts w:ascii="Times New Roman" w:hAnsi="Times New Roman" w:cs="Times New Roman"/>
              </w:rPr>
            </w:pPr>
          </w:p>
        </w:tc>
        <w:tc>
          <w:tcPr>
            <w:tcW w:w="1416" w:type="dxa"/>
          </w:tcPr>
          <w:p w:rsidR="00483214" w:rsidRPr="00002FFF" w:rsidRDefault="00483214" w:rsidP="000408A6">
            <w:pPr>
              <w:pStyle w:val="NoSpacing"/>
              <w:rPr>
                <w:rFonts w:ascii="Times New Roman" w:hAnsi="Times New Roman" w:cs="Times New Roman"/>
              </w:rPr>
            </w:pPr>
          </w:p>
        </w:tc>
        <w:tc>
          <w:tcPr>
            <w:tcW w:w="1302" w:type="dxa"/>
          </w:tcPr>
          <w:p w:rsidR="00483214" w:rsidRPr="00002FFF" w:rsidRDefault="00483214" w:rsidP="000408A6">
            <w:pPr>
              <w:pStyle w:val="NoSpacing"/>
              <w:rPr>
                <w:rFonts w:ascii="Times New Roman" w:hAnsi="Times New Roman" w:cs="Times New Roman"/>
              </w:rPr>
            </w:pPr>
          </w:p>
        </w:tc>
        <w:tc>
          <w:tcPr>
            <w:tcW w:w="1302" w:type="dxa"/>
          </w:tcPr>
          <w:p w:rsidR="00483214" w:rsidRPr="00002FFF" w:rsidRDefault="00483214" w:rsidP="000408A6">
            <w:pPr>
              <w:pStyle w:val="NoSpacing"/>
              <w:rPr>
                <w:rFonts w:ascii="Times New Roman" w:hAnsi="Times New Roman" w:cs="Times New Roman"/>
              </w:rPr>
            </w:pPr>
          </w:p>
        </w:tc>
        <w:tc>
          <w:tcPr>
            <w:tcW w:w="1299" w:type="dxa"/>
          </w:tcPr>
          <w:p w:rsidR="00483214" w:rsidRPr="00002FFF" w:rsidRDefault="00483214" w:rsidP="000408A6">
            <w:pPr>
              <w:pStyle w:val="NoSpacing"/>
              <w:rPr>
                <w:rFonts w:ascii="Times New Roman" w:hAnsi="Times New Roman" w:cs="Times New Roman"/>
              </w:rPr>
            </w:pPr>
          </w:p>
        </w:tc>
        <w:tc>
          <w:tcPr>
            <w:tcW w:w="1870" w:type="dxa"/>
          </w:tcPr>
          <w:p w:rsidR="00483214" w:rsidRPr="00002FFF" w:rsidRDefault="00483214" w:rsidP="000408A6">
            <w:pPr>
              <w:pStyle w:val="NoSpacing"/>
              <w:rPr>
                <w:rFonts w:ascii="Times New Roman" w:hAnsi="Times New Roman" w:cs="Times New Roman"/>
              </w:rPr>
            </w:pPr>
          </w:p>
        </w:tc>
        <w:tc>
          <w:tcPr>
            <w:tcW w:w="1653" w:type="dxa"/>
          </w:tcPr>
          <w:p w:rsidR="00483214" w:rsidRPr="00002FFF" w:rsidRDefault="00483214" w:rsidP="000408A6">
            <w:pPr>
              <w:pStyle w:val="NoSpacing"/>
              <w:rPr>
                <w:rFonts w:ascii="Times New Roman" w:hAnsi="Times New Roman" w:cs="Times New Roman"/>
              </w:rPr>
            </w:pPr>
          </w:p>
        </w:tc>
        <w:tc>
          <w:tcPr>
            <w:tcW w:w="1831" w:type="dxa"/>
          </w:tcPr>
          <w:p w:rsidR="00483214" w:rsidRPr="00002FFF" w:rsidRDefault="00483214" w:rsidP="000408A6">
            <w:pPr>
              <w:pStyle w:val="NoSpacing"/>
              <w:rPr>
                <w:rFonts w:ascii="Times New Roman" w:hAnsi="Times New Roman" w:cs="Times New Roman"/>
              </w:rPr>
            </w:pPr>
          </w:p>
        </w:tc>
        <w:tc>
          <w:tcPr>
            <w:tcW w:w="1551" w:type="dxa"/>
          </w:tcPr>
          <w:p w:rsidR="00483214" w:rsidRPr="00002FFF" w:rsidRDefault="00483214" w:rsidP="000408A6">
            <w:pPr>
              <w:pStyle w:val="NoSpacing"/>
              <w:rPr>
                <w:rFonts w:ascii="Times New Roman" w:hAnsi="Times New Roman" w:cs="Times New Roman"/>
              </w:rPr>
            </w:pPr>
          </w:p>
        </w:tc>
      </w:tr>
      <w:tr w:rsidR="00483214" w:rsidRPr="00002FFF" w:rsidTr="00483214">
        <w:trPr>
          <w:trHeight w:val="305"/>
        </w:trPr>
        <w:tc>
          <w:tcPr>
            <w:tcW w:w="1469" w:type="dxa"/>
          </w:tcPr>
          <w:p w:rsidR="00483214" w:rsidRPr="00002FFF" w:rsidRDefault="00483214" w:rsidP="000408A6">
            <w:pPr>
              <w:pStyle w:val="NoSpacing"/>
              <w:rPr>
                <w:rFonts w:ascii="Times New Roman" w:hAnsi="Times New Roman" w:cs="Times New Roman"/>
              </w:rPr>
            </w:pPr>
          </w:p>
        </w:tc>
        <w:tc>
          <w:tcPr>
            <w:tcW w:w="1416" w:type="dxa"/>
          </w:tcPr>
          <w:p w:rsidR="00483214" w:rsidRPr="00002FFF" w:rsidRDefault="00483214" w:rsidP="000408A6">
            <w:pPr>
              <w:pStyle w:val="NoSpacing"/>
              <w:rPr>
                <w:rFonts w:ascii="Times New Roman" w:hAnsi="Times New Roman" w:cs="Times New Roman"/>
              </w:rPr>
            </w:pPr>
          </w:p>
        </w:tc>
        <w:tc>
          <w:tcPr>
            <w:tcW w:w="1302" w:type="dxa"/>
          </w:tcPr>
          <w:p w:rsidR="00483214" w:rsidRPr="00002FFF" w:rsidRDefault="00483214" w:rsidP="000408A6">
            <w:pPr>
              <w:pStyle w:val="NoSpacing"/>
              <w:rPr>
                <w:rFonts w:ascii="Times New Roman" w:hAnsi="Times New Roman" w:cs="Times New Roman"/>
              </w:rPr>
            </w:pPr>
          </w:p>
        </w:tc>
        <w:tc>
          <w:tcPr>
            <w:tcW w:w="1302" w:type="dxa"/>
          </w:tcPr>
          <w:p w:rsidR="00483214" w:rsidRPr="00002FFF" w:rsidRDefault="00483214" w:rsidP="000408A6">
            <w:pPr>
              <w:pStyle w:val="NoSpacing"/>
              <w:rPr>
                <w:rFonts w:ascii="Times New Roman" w:hAnsi="Times New Roman" w:cs="Times New Roman"/>
              </w:rPr>
            </w:pPr>
          </w:p>
        </w:tc>
        <w:tc>
          <w:tcPr>
            <w:tcW w:w="1299" w:type="dxa"/>
          </w:tcPr>
          <w:p w:rsidR="00483214" w:rsidRPr="00002FFF" w:rsidRDefault="00483214" w:rsidP="000408A6">
            <w:pPr>
              <w:pStyle w:val="NoSpacing"/>
              <w:rPr>
                <w:rFonts w:ascii="Times New Roman" w:hAnsi="Times New Roman" w:cs="Times New Roman"/>
              </w:rPr>
            </w:pPr>
          </w:p>
        </w:tc>
        <w:tc>
          <w:tcPr>
            <w:tcW w:w="1870" w:type="dxa"/>
          </w:tcPr>
          <w:p w:rsidR="00483214" w:rsidRPr="00002FFF" w:rsidRDefault="00483214" w:rsidP="000408A6">
            <w:pPr>
              <w:pStyle w:val="NoSpacing"/>
              <w:rPr>
                <w:rFonts w:ascii="Times New Roman" w:hAnsi="Times New Roman" w:cs="Times New Roman"/>
              </w:rPr>
            </w:pPr>
          </w:p>
        </w:tc>
        <w:tc>
          <w:tcPr>
            <w:tcW w:w="1653" w:type="dxa"/>
          </w:tcPr>
          <w:p w:rsidR="00483214" w:rsidRPr="00002FFF" w:rsidRDefault="00483214" w:rsidP="000408A6">
            <w:pPr>
              <w:pStyle w:val="NoSpacing"/>
              <w:rPr>
                <w:rFonts w:ascii="Times New Roman" w:hAnsi="Times New Roman" w:cs="Times New Roman"/>
              </w:rPr>
            </w:pPr>
          </w:p>
        </w:tc>
        <w:tc>
          <w:tcPr>
            <w:tcW w:w="1831" w:type="dxa"/>
          </w:tcPr>
          <w:p w:rsidR="00483214" w:rsidRPr="00002FFF" w:rsidRDefault="00483214" w:rsidP="000408A6">
            <w:pPr>
              <w:pStyle w:val="NoSpacing"/>
              <w:rPr>
                <w:rFonts w:ascii="Times New Roman" w:hAnsi="Times New Roman" w:cs="Times New Roman"/>
              </w:rPr>
            </w:pPr>
          </w:p>
        </w:tc>
        <w:tc>
          <w:tcPr>
            <w:tcW w:w="1551" w:type="dxa"/>
          </w:tcPr>
          <w:p w:rsidR="00483214" w:rsidRPr="00002FFF" w:rsidRDefault="00483214" w:rsidP="000408A6">
            <w:pPr>
              <w:pStyle w:val="NoSpacing"/>
              <w:rPr>
                <w:rFonts w:ascii="Times New Roman" w:hAnsi="Times New Roman" w:cs="Times New Roman"/>
              </w:rPr>
            </w:pPr>
          </w:p>
        </w:tc>
      </w:tr>
      <w:tr w:rsidR="00483214" w:rsidRPr="00002FFF" w:rsidTr="00483214">
        <w:tc>
          <w:tcPr>
            <w:tcW w:w="1469" w:type="dxa"/>
          </w:tcPr>
          <w:p w:rsidR="00483214" w:rsidRPr="00002FFF" w:rsidRDefault="00483214" w:rsidP="000408A6">
            <w:pPr>
              <w:pStyle w:val="NoSpacing"/>
              <w:rPr>
                <w:rFonts w:ascii="Times New Roman" w:hAnsi="Times New Roman" w:cs="Times New Roman"/>
              </w:rPr>
            </w:pPr>
            <w:r w:rsidRPr="00002FFF">
              <w:rPr>
                <w:rFonts w:ascii="Times New Roman" w:hAnsi="Times New Roman" w:cs="Times New Roman"/>
              </w:rPr>
              <w:t>Species Richness (Total # of Species)</w:t>
            </w:r>
          </w:p>
        </w:tc>
        <w:tc>
          <w:tcPr>
            <w:tcW w:w="1416" w:type="dxa"/>
          </w:tcPr>
          <w:p w:rsidR="00483214" w:rsidRPr="00002FFF" w:rsidRDefault="00483214" w:rsidP="000408A6">
            <w:pPr>
              <w:pStyle w:val="NoSpacing"/>
              <w:rPr>
                <w:rFonts w:ascii="Times New Roman" w:hAnsi="Times New Roman" w:cs="Times New Roman"/>
              </w:rPr>
            </w:pPr>
          </w:p>
        </w:tc>
        <w:tc>
          <w:tcPr>
            <w:tcW w:w="1302" w:type="dxa"/>
          </w:tcPr>
          <w:p w:rsidR="00483214" w:rsidRPr="00002FFF" w:rsidRDefault="00483214" w:rsidP="000408A6">
            <w:pPr>
              <w:pStyle w:val="NoSpacing"/>
              <w:rPr>
                <w:rFonts w:ascii="Times New Roman" w:hAnsi="Times New Roman" w:cs="Times New Roman"/>
              </w:rPr>
            </w:pPr>
          </w:p>
        </w:tc>
        <w:tc>
          <w:tcPr>
            <w:tcW w:w="1302" w:type="dxa"/>
          </w:tcPr>
          <w:p w:rsidR="00483214" w:rsidRPr="00002FFF" w:rsidRDefault="00483214" w:rsidP="000408A6">
            <w:pPr>
              <w:pStyle w:val="NoSpacing"/>
              <w:rPr>
                <w:rFonts w:ascii="Times New Roman" w:hAnsi="Times New Roman" w:cs="Times New Roman"/>
              </w:rPr>
            </w:pPr>
          </w:p>
        </w:tc>
        <w:tc>
          <w:tcPr>
            <w:tcW w:w="1299" w:type="dxa"/>
          </w:tcPr>
          <w:p w:rsidR="00483214" w:rsidRPr="00002FFF" w:rsidRDefault="00483214" w:rsidP="000408A6">
            <w:pPr>
              <w:pStyle w:val="NoSpacing"/>
              <w:rPr>
                <w:rFonts w:ascii="Times New Roman" w:hAnsi="Times New Roman" w:cs="Times New Roman"/>
              </w:rPr>
            </w:pPr>
          </w:p>
        </w:tc>
        <w:tc>
          <w:tcPr>
            <w:tcW w:w="1870" w:type="dxa"/>
          </w:tcPr>
          <w:p w:rsidR="00483214" w:rsidRPr="00002FFF" w:rsidRDefault="00483214" w:rsidP="000408A6">
            <w:pPr>
              <w:pStyle w:val="NoSpacing"/>
              <w:rPr>
                <w:rFonts w:ascii="Times New Roman" w:hAnsi="Times New Roman" w:cs="Times New Roman"/>
              </w:rPr>
            </w:pPr>
          </w:p>
        </w:tc>
        <w:tc>
          <w:tcPr>
            <w:tcW w:w="1653" w:type="dxa"/>
          </w:tcPr>
          <w:p w:rsidR="00483214" w:rsidRPr="00002FFF" w:rsidRDefault="00483214" w:rsidP="000408A6">
            <w:pPr>
              <w:pStyle w:val="NoSpacing"/>
              <w:rPr>
                <w:rFonts w:ascii="Times New Roman" w:hAnsi="Times New Roman" w:cs="Times New Roman"/>
              </w:rPr>
            </w:pPr>
          </w:p>
        </w:tc>
        <w:tc>
          <w:tcPr>
            <w:tcW w:w="1831" w:type="dxa"/>
          </w:tcPr>
          <w:p w:rsidR="00483214" w:rsidRPr="00002FFF" w:rsidRDefault="00483214" w:rsidP="000408A6">
            <w:pPr>
              <w:pStyle w:val="NoSpacing"/>
              <w:rPr>
                <w:rFonts w:ascii="Times New Roman" w:hAnsi="Times New Roman" w:cs="Times New Roman"/>
              </w:rPr>
            </w:pPr>
          </w:p>
        </w:tc>
        <w:tc>
          <w:tcPr>
            <w:tcW w:w="1551" w:type="dxa"/>
          </w:tcPr>
          <w:p w:rsidR="00483214" w:rsidRPr="00002FFF" w:rsidRDefault="00483214" w:rsidP="000408A6">
            <w:pPr>
              <w:pStyle w:val="NoSpacing"/>
              <w:rPr>
                <w:rFonts w:ascii="Times New Roman" w:hAnsi="Times New Roman" w:cs="Times New Roman"/>
              </w:rPr>
            </w:pPr>
          </w:p>
        </w:tc>
      </w:tr>
      <w:tr w:rsidR="00483214" w:rsidRPr="00002FFF" w:rsidTr="00483214">
        <w:tc>
          <w:tcPr>
            <w:tcW w:w="1469" w:type="dxa"/>
          </w:tcPr>
          <w:p w:rsidR="00483214" w:rsidRDefault="00483214" w:rsidP="000408A6">
            <w:pPr>
              <w:pStyle w:val="NoSpacing"/>
              <w:rPr>
                <w:rFonts w:ascii="Times New Roman" w:hAnsi="Times New Roman" w:cs="Times New Roman"/>
              </w:rPr>
            </w:pPr>
            <w:r w:rsidRPr="00002FFF">
              <w:rPr>
                <w:rFonts w:ascii="Times New Roman" w:hAnsi="Times New Roman" w:cs="Times New Roman"/>
              </w:rPr>
              <w:t>Evenness</w:t>
            </w:r>
          </w:p>
          <w:p w:rsidR="00323414" w:rsidRPr="00002FFF" w:rsidRDefault="00323414" w:rsidP="000408A6">
            <w:pPr>
              <w:pStyle w:val="NoSpacing"/>
              <w:rPr>
                <w:rFonts w:ascii="Times New Roman" w:hAnsi="Times New Roman" w:cs="Times New Roman"/>
              </w:rPr>
            </w:pPr>
          </w:p>
        </w:tc>
        <w:tc>
          <w:tcPr>
            <w:tcW w:w="1416" w:type="dxa"/>
          </w:tcPr>
          <w:p w:rsidR="00483214" w:rsidRPr="00002FFF" w:rsidRDefault="00483214" w:rsidP="000408A6">
            <w:pPr>
              <w:pStyle w:val="NoSpacing"/>
              <w:rPr>
                <w:rFonts w:ascii="Times New Roman" w:hAnsi="Times New Roman" w:cs="Times New Roman"/>
              </w:rPr>
            </w:pPr>
          </w:p>
        </w:tc>
        <w:tc>
          <w:tcPr>
            <w:tcW w:w="1302" w:type="dxa"/>
          </w:tcPr>
          <w:p w:rsidR="00483214" w:rsidRPr="00002FFF" w:rsidRDefault="00483214" w:rsidP="000408A6">
            <w:pPr>
              <w:pStyle w:val="NoSpacing"/>
              <w:rPr>
                <w:rFonts w:ascii="Times New Roman" w:hAnsi="Times New Roman" w:cs="Times New Roman"/>
              </w:rPr>
            </w:pPr>
          </w:p>
        </w:tc>
        <w:tc>
          <w:tcPr>
            <w:tcW w:w="1302" w:type="dxa"/>
          </w:tcPr>
          <w:p w:rsidR="00483214" w:rsidRPr="00002FFF" w:rsidRDefault="00483214" w:rsidP="000408A6">
            <w:pPr>
              <w:pStyle w:val="NoSpacing"/>
              <w:rPr>
                <w:rFonts w:ascii="Times New Roman" w:hAnsi="Times New Roman" w:cs="Times New Roman"/>
              </w:rPr>
            </w:pPr>
          </w:p>
        </w:tc>
        <w:tc>
          <w:tcPr>
            <w:tcW w:w="1299" w:type="dxa"/>
          </w:tcPr>
          <w:p w:rsidR="00483214" w:rsidRPr="00002FFF" w:rsidRDefault="00483214" w:rsidP="000408A6">
            <w:pPr>
              <w:pStyle w:val="NoSpacing"/>
              <w:rPr>
                <w:rFonts w:ascii="Times New Roman" w:hAnsi="Times New Roman" w:cs="Times New Roman"/>
              </w:rPr>
            </w:pPr>
          </w:p>
        </w:tc>
        <w:tc>
          <w:tcPr>
            <w:tcW w:w="1870" w:type="dxa"/>
          </w:tcPr>
          <w:p w:rsidR="00483214" w:rsidRPr="00002FFF" w:rsidRDefault="00483214" w:rsidP="000408A6">
            <w:pPr>
              <w:pStyle w:val="NoSpacing"/>
              <w:rPr>
                <w:rFonts w:ascii="Times New Roman" w:hAnsi="Times New Roman" w:cs="Times New Roman"/>
              </w:rPr>
            </w:pPr>
          </w:p>
        </w:tc>
        <w:tc>
          <w:tcPr>
            <w:tcW w:w="1653" w:type="dxa"/>
          </w:tcPr>
          <w:p w:rsidR="00483214" w:rsidRPr="00002FFF" w:rsidRDefault="00483214" w:rsidP="000408A6">
            <w:pPr>
              <w:pStyle w:val="NoSpacing"/>
              <w:rPr>
                <w:rFonts w:ascii="Times New Roman" w:hAnsi="Times New Roman" w:cs="Times New Roman"/>
              </w:rPr>
            </w:pPr>
          </w:p>
        </w:tc>
        <w:tc>
          <w:tcPr>
            <w:tcW w:w="1831" w:type="dxa"/>
          </w:tcPr>
          <w:p w:rsidR="00483214" w:rsidRPr="00002FFF" w:rsidRDefault="00483214" w:rsidP="000408A6">
            <w:pPr>
              <w:pStyle w:val="NoSpacing"/>
              <w:rPr>
                <w:rFonts w:ascii="Times New Roman" w:hAnsi="Times New Roman" w:cs="Times New Roman"/>
              </w:rPr>
            </w:pPr>
          </w:p>
        </w:tc>
        <w:tc>
          <w:tcPr>
            <w:tcW w:w="1551" w:type="dxa"/>
          </w:tcPr>
          <w:p w:rsidR="00483214" w:rsidRPr="00002FFF" w:rsidRDefault="00483214" w:rsidP="000408A6">
            <w:pPr>
              <w:pStyle w:val="NoSpacing"/>
              <w:rPr>
                <w:rFonts w:ascii="Times New Roman" w:hAnsi="Times New Roman" w:cs="Times New Roman"/>
              </w:rPr>
            </w:pPr>
          </w:p>
        </w:tc>
      </w:tr>
    </w:tbl>
    <w:p w:rsidR="000408A6" w:rsidRDefault="000408A6">
      <w:pPr>
        <w:rPr>
          <w:rFonts w:ascii="Times New Roman" w:hAnsi="Times New Roman" w:cs="Times New Roman"/>
        </w:rPr>
      </w:pPr>
    </w:p>
    <w:p w:rsidR="00323414" w:rsidRDefault="00323414">
      <w:pPr>
        <w:rPr>
          <w:rFonts w:ascii="Times New Roman" w:hAnsi="Times New Roman" w:cs="Times New Roman"/>
        </w:rPr>
      </w:pPr>
      <w:r>
        <w:rPr>
          <w:rFonts w:ascii="Times New Roman" w:hAnsi="Times New Roman" w:cs="Times New Roman"/>
        </w:rPr>
        <w:t>Followup Questions</w:t>
      </w:r>
    </w:p>
    <w:p w:rsidR="00323414" w:rsidRDefault="00323414" w:rsidP="00323414">
      <w:pPr>
        <w:pStyle w:val="ListParagraph"/>
        <w:numPr>
          <w:ilvl w:val="0"/>
          <w:numId w:val="2"/>
        </w:numPr>
        <w:rPr>
          <w:rFonts w:ascii="Times New Roman" w:hAnsi="Times New Roman" w:cs="Times New Roman"/>
        </w:rPr>
      </w:pPr>
      <w:r w:rsidRPr="00323414">
        <w:rPr>
          <w:rFonts w:ascii="Times New Roman" w:hAnsi="Times New Roman" w:cs="Times New Roman"/>
        </w:rPr>
        <w:t>Which sample (convenience, random sample 1, or random sample 2) had the greatest species richness?</w:t>
      </w:r>
    </w:p>
    <w:p w:rsidR="00323414" w:rsidRDefault="00323414" w:rsidP="00323414">
      <w:pPr>
        <w:pStyle w:val="ListParagraph"/>
        <w:numPr>
          <w:ilvl w:val="0"/>
          <w:numId w:val="2"/>
        </w:numPr>
        <w:rPr>
          <w:rFonts w:ascii="Times New Roman" w:hAnsi="Times New Roman" w:cs="Times New Roman"/>
        </w:rPr>
      </w:pPr>
      <w:r>
        <w:rPr>
          <w:rFonts w:ascii="Times New Roman" w:hAnsi="Times New Roman" w:cs="Times New Roman"/>
        </w:rPr>
        <w:t>Which sample had the greatest evenness?</w:t>
      </w:r>
    </w:p>
    <w:p w:rsidR="00323414" w:rsidRDefault="00323414" w:rsidP="00323414">
      <w:pPr>
        <w:pStyle w:val="ListParagraph"/>
        <w:numPr>
          <w:ilvl w:val="0"/>
          <w:numId w:val="2"/>
        </w:numPr>
        <w:rPr>
          <w:rFonts w:ascii="Times New Roman" w:hAnsi="Times New Roman" w:cs="Times New Roman"/>
        </w:rPr>
      </w:pPr>
      <w:r>
        <w:rPr>
          <w:rFonts w:ascii="Times New Roman" w:hAnsi="Times New Roman" w:cs="Times New Roman"/>
        </w:rPr>
        <w:t>Which sample would we say has the highest biodiversity?</w:t>
      </w:r>
    </w:p>
    <w:p w:rsidR="00323414" w:rsidRDefault="00323414" w:rsidP="00323414">
      <w:pPr>
        <w:pStyle w:val="ListParagraph"/>
        <w:numPr>
          <w:ilvl w:val="0"/>
          <w:numId w:val="2"/>
        </w:numPr>
        <w:rPr>
          <w:rFonts w:ascii="Times New Roman" w:hAnsi="Times New Roman" w:cs="Times New Roman"/>
        </w:rPr>
      </w:pPr>
      <w:r>
        <w:rPr>
          <w:rFonts w:ascii="Times New Roman" w:hAnsi="Times New Roman" w:cs="Times New Roman"/>
        </w:rPr>
        <w:t xml:space="preserve">What do you think a lack of evenness in the population means? </w:t>
      </w:r>
      <w:r>
        <w:rPr>
          <w:rFonts w:ascii="Times New Roman" w:hAnsi="Times New Roman" w:cs="Times New Roman"/>
          <w:b/>
          <w:color w:val="FF0000"/>
        </w:rPr>
        <w:t>The answer here should talk about one dominant species.</w:t>
      </w:r>
    </w:p>
    <w:p w:rsidR="00323414" w:rsidRPr="00323414" w:rsidRDefault="00323414" w:rsidP="00323414">
      <w:pPr>
        <w:pStyle w:val="ListParagraph"/>
        <w:numPr>
          <w:ilvl w:val="0"/>
          <w:numId w:val="2"/>
        </w:numPr>
        <w:rPr>
          <w:rFonts w:ascii="Times New Roman" w:hAnsi="Times New Roman" w:cs="Times New Roman"/>
        </w:rPr>
      </w:pPr>
      <w:r>
        <w:rPr>
          <w:rFonts w:ascii="Times New Roman" w:hAnsi="Times New Roman" w:cs="Times New Roman"/>
        </w:rPr>
        <w:t>Which sample best represented the total population?</w:t>
      </w:r>
    </w:p>
    <w:p w:rsidR="00323414" w:rsidRDefault="00323414">
      <w:r>
        <w:br w:type="page"/>
      </w:r>
    </w:p>
    <w:p w:rsidR="00465362" w:rsidRDefault="00DB7ABE" w:rsidP="00DB7ABE">
      <w:pPr>
        <w:pStyle w:val="NoSpacing"/>
      </w:pPr>
      <w:r>
        <w:rPr>
          <w:noProof/>
        </w:rPr>
        <w:lastRenderedPageBreak/>
        <w:drawing>
          <wp:inline distT="0" distB="0" distL="0" distR="0" wp14:anchorId="36E3902F" wp14:editId="531F2421">
            <wp:extent cx="4117413" cy="1667085"/>
            <wp:effectExtent l="0" t="0" r="0" b="9525"/>
            <wp:docPr id="1" name="Picture 1" descr="http://bestclipartblog.com/clipart-pics/shark-clip-art-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bestclipartblog.com/clipart-pics/shark-clip-art-15.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26189" cy="1670638"/>
                    </a:xfrm>
                    <a:prstGeom prst="rect">
                      <a:avLst/>
                    </a:prstGeom>
                    <a:noFill/>
                    <a:ln>
                      <a:noFill/>
                    </a:ln>
                  </pic:spPr>
                </pic:pic>
              </a:graphicData>
            </a:graphic>
          </wp:inline>
        </w:drawing>
      </w:r>
      <w:r w:rsidR="00B777C2">
        <w:tab/>
      </w:r>
      <w:r w:rsidR="00B777C2">
        <w:tab/>
      </w:r>
      <w:r w:rsidR="00B777C2">
        <w:rPr>
          <w:noProof/>
        </w:rPr>
        <w:drawing>
          <wp:inline distT="0" distB="0" distL="0" distR="0" wp14:anchorId="0657945B" wp14:editId="68E317E9">
            <wp:extent cx="2487168" cy="2487168"/>
            <wp:effectExtent l="0" t="0" r="8890" b="8890"/>
            <wp:docPr id="2" name="Picture 2" descr="http://bestclipartblog.com/clipart-pics/sea-lion-clip-art-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bestclipartblog.com/clipart-pics/sea-lion-clip-art-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87705" cy="2487705"/>
                    </a:xfrm>
                    <a:prstGeom prst="rect">
                      <a:avLst/>
                    </a:prstGeom>
                    <a:noFill/>
                    <a:ln>
                      <a:noFill/>
                    </a:ln>
                  </pic:spPr>
                </pic:pic>
              </a:graphicData>
            </a:graphic>
          </wp:inline>
        </w:drawing>
      </w:r>
    </w:p>
    <w:p w:rsidR="00B777C2" w:rsidRDefault="00B777C2" w:rsidP="00DB7ABE">
      <w:pPr>
        <w:pStyle w:val="NoSpacing"/>
      </w:pPr>
      <w:r>
        <w:tab/>
      </w:r>
    </w:p>
    <w:p w:rsidR="00B777C2" w:rsidRDefault="00B777C2" w:rsidP="00DB7ABE">
      <w:pPr>
        <w:pStyle w:val="NoSpacing"/>
      </w:pPr>
      <w:r>
        <w:rPr>
          <w:noProof/>
        </w:rPr>
        <w:drawing>
          <wp:inline distT="0" distB="0" distL="0" distR="0" wp14:anchorId="6CB9E3A5" wp14:editId="325F3318">
            <wp:extent cx="4117413" cy="1667085"/>
            <wp:effectExtent l="0" t="0" r="0" b="9525"/>
            <wp:docPr id="7" name="Picture 7" descr="http://bestclipartblog.com/clipart-pics/shark-clip-art-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bestclipartblog.com/clipart-pics/shark-clip-art-15.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26189" cy="1670638"/>
                    </a:xfrm>
                    <a:prstGeom prst="rect">
                      <a:avLst/>
                    </a:prstGeom>
                    <a:noFill/>
                    <a:ln>
                      <a:noFill/>
                    </a:ln>
                  </pic:spPr>
                </pic:pic>
              </a:graphicData>
            </a:graphic>
          </wp:inline>
        </w:drawing>
      </w:r>
      <w:r>
        <w:tab/>
      </w:r>
      <w:r>
        <w:tab/>
      </w:r>
      <w:r>
        <w:rPr>
          <w:noProof/>
        </w:rPr>
        <w:drawing>
          <wp:inline distT="0" distB="0" distL="0" distR="0" wp14:anchorId="177F4AA0" wp14:editId="095EAC14">
            <wp:extent cx="2487168" cy="2487168"/>
            <wp:effectExtent l="0" t="0" r="8890" b="8890"/>
            <wp:docPr id="8" name="Picture 8" descr="http://bestclipartblog.com/clipart-pics/sea-lion-clip-art-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bestclipartblog.com/clipart-pics/sea-lion-clip-art-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87705" cy="2487705"/>
                    </a:xfrm>
                    <a:prstGeom prst="rect">
                      <a:avLst/>
                    </a:prstGeom>
                    <a:noFill/>
                    <a:ln>
                      <a:noFill/>
                    </a:ln>
                  </pic:spPr>
                </pic:pic>
              </a:graphicData>
            </a:graphic>
          </wp:inline>
        </w:drawing>
      </w:r>
    </w:p>
    <w:p w:rsidR="00DB7ABE" w:rsidRDefault="00B777C2" w:rsidP="00DB7ABE">
      <w:pPr>
        <w:pStyle w:val="NoSpacing"/>
      </w:pPr>
      <w:r>
        <w:t xml:space="preserve">       </w:t>
      </w:r>
    </w:p>
    <w:p w:rsidR="00DB7ABE" w:rsidRDefault="00DB7ABE" w:rsidP="00DB7ABE">
      <w:pPr>
        <w:pStyle w:val="NoSpacing"/>
      </w:pPr>
      <w:r>
        <w:rPr>
          <w:noProof/>
        </w:rPr>
        <w:lastRenderedPageBreak/>
        <w:drawing>
          <wp:inline distT="0" distB="0" distL="0" distR="0" wp14:anchorId="14BD4333" wp14:editId="3BC7ABDB">
            <wp:extent cx="4114800" cy="1890831"/>
            <wp:effectExtent l="0" t="0" r="0" b="0"/>
            <wp:docPr id="3" name="Picture 3" descr="http://thumbnails.illustrationsource.com/huge.0.17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thumbnails.illustrationsource.com/huge.0.174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14370" cy="1890633"/>
                    </a:xfrm>
                    <a:prstGeom prst="rect">
                      <a:avLst/>
                    </a:prstGeom>
                    <a:noFill/>
                    <a:ln>
                      <a:noFill/>
                    </a:ln>
                  </pic:spPr>
                </pic:pic>
              </a:graphicData>
            </a:graphic>
          </wp:inline>
        </w:drawing>
      </w:r>
      <w:r w:rsidR="00B777C2">
        <w:tab/>
        <w:t xml:space="preserve">  </w:t>
      </w:r>
      <w:r w:rsidR="00B777C2">
        <w:rPr>
          <w:noProof/>
        </w:rPr>
        <w:drawing>
          <wp:inline distT="0" distB="0" distL="0" distR="0" wp14:anchorId="380E66E3" wp14:editId="1B8DE783">
            <wp:extent cx="4114800" cy="1890831"/>
            <wp:effectExtent l="0" t="0" r="0" b="0"/>
            <wp:docPr id="10" name="Picture 10" descr="http://thumbnails.illustrationsource.com/huge.0.17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thumbnails.illustrationsource.com/huge.0.174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14370" cy="1890633"/>
                    </a:xfrm>
                    <a:prstGeom prst="rect">
                      <a:avLst/>
                    </a:prstGeom>
                    <a:noFill/>
                    <a:ln>
                      <a:noFill/>
                    </a:ln>
                  </pic:spPr>
                </pic:pic>
              </a:graphicData>
            </a:graphic>
          </wp:inline>
        </w:drawing>
      </w:r>
    </w:p>
    <w:p w:rsidR="00B777C2" w:rsidRDefault="00B777C2" w:rsidP="00DB7ABE">
      <w:pPr>
        <w:pStyle w:val="NoSpacing"/>
      </w:pPr>
    </w:p>
    <w:p w:rsidR="00B777C2" w:rsidRDefault="00B777C2" w:rsidP="00DB7ABE">
      <w:pPr>
        <w:pStyle w:val="NoSpacing"/>
      </w:pPr>
    </w:p>
    <w:p w:rsidR="00B777C2" w:rsidRDefault="00B777C2" w:rsidP="00DB7ABE">
      <w:pPr>
        <w:pStyle w:val="NoSpacing"/>
      </w:pPr>
      <w:r>
        <w:rPr>
          <w:noProof/>
        </w:rPr>
        <w:drawing>
          <wp:inline distT="0" distB="0" distL="0" distR="0" wp14:anchorId="380E66E3" wp14:editId="1B8DE783">
            <wp:extent cx="4114800" cy="1890831"/>
            <wp:effectExtent l="0" t="0" r="0" b="0"/>
            <wp:docPr id="11" name="Picture 11" descr="http://thumbnails.illustrationsource.com/huge.0.17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thumbnails.illustrationsource.com/huge.0.174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14370" cy="1890633"/>
                    </a:xfrm>
                    <a:prstGeom prst="rect">
                      <a:avLst/>
                    </a:prstGeom>
                    <a:noFill/>
                    <a:ln>
                      <a:noFill/>
                    </a:ln>
                  </pic:spPr>
                </pic:pic>
              </a:graphicData>
            </a:graphic>
          </wp:inline>
        </w:drawing>
      </w:r>
      <w:r>
        <w:tab/>
      </w:r>
      <w:r>
        <w:rPr>
          <w:noProof/>
        </w:rPr>
        <w:drawing>
          <wp:inline distT="0" distB="0" distL="0" distR="0" wp14:anchorId="380E66E3" wp14:editId="1B8DE783">
            <wp:extent cx="4114800" cy="1890831"/>
            <wp:effectExtent l="0" t="0" r="0" b="0"/>
            <wp:docPr id="12" name="Picture 12" descr="http://thumbnails.illustrationsource.com/huge.0.17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thumbnails.illustrationsource.com/huge.0.174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14370" cy="1890633"/>
                    </a:xfrm>
                    <a:prstGeom prst="rect">
                      <a:avLst/>
                    </a:prstGeom>
                    <a:noFill/>
                    <a:ln>
                      <a:noFill/>
                    </a:ln>
                  </pic:spPr>
                </pic:pic>
              </a:graphicData>
            </a:graphic>
          </wp:inline>
        </w:drawing>
      </w:r>
    </w:p>
    <w:p w:rsidR="00B777C2" w:rsidRDefault="00B777C2" w:rsidP="00DB7ABE">
      <w:pPr>
        <w:pStyle w:val="NoSpacing"/>
      </w:pPr>
    </w:p>
    <w:p w:rsidR="00B777C2" w:rsidRDefault="00B777C2" w:rsidP="00DB7ABE">
      <w:pPr>
        <w:pStyle w:val="NoSpacing"/>
      </w:pPr>
    </w:p>
    <w:p w:rsidR="00B777C2" w:rsidRDefault="00B777C2" w:rsidP="00DB7ABE">
      <w:pPr>
        <w:pStyle w:val="NoSpacing"/>
      </w:pPr>
      <w:r>
        <w:rPr>
          <w:noProof/>
        </w:rPr>
        <w:drawing>
          <wp:inline distT="0" distB="0" distL="0" distR="0" wp14:anchorId="380E66E3" wp14:editId="1B8DE783">
            <wp:extent cx="4114800" cy="1890831"/>
            <wp:effectExtent l="0" t="0" r="0" b="0"/>
            <wp:docPr id="13" name="Picture 13" descr="http://thumbnails.illustrationsource.com/huge.0.17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thumbnails.illustrationsource.com/huge.0.174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14370" cy="1890633"/>
                    </a:xfrm>
                    <a:prstGeom prst="rect">
                      <a:avLst/>
                    </a:prstGeom>
                    <a:noFill/>
                    <a:ln>
                      <a:noFill/>
                    </a:ln>
                  </pic:spPr>
                </pic:pic>
              </a:graphicData>
            </a:graphic>
          </wp:inline>
        </w:drawing>
      </w:r>
      <w:r>
        <w:tab/>
      </w:r>
      <w:r>
        <w:rPr>
          <w:noProof/>
        </w:rPr>
        <w:drawing>
          <wp:inline distT="0" distB="0" distL="0" distR="0" wp14:anchorId="380E66E3" wp14:editId="1B8DE783">
            <wp:extent cx="4114800" cy="1890831"/>
            <wp:effectExtent l="0" t="0" r="0" b="0"/>
            <wp:docPr id="14" name="Picture 14" descr="http://thumbnails.illustrationsource.com/huge.0.17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thumbnails.illustrationsource.com/huge.0.174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14370" cy="1890633"/>
                    </a:xfrm>
                    <a:prstGeom prst="rect">
                      <a:avLst/>
                    </a:prstGeom>
                    <a:noFill/>
                    <a:ln>
                      <a:noFill/>
                    </a:ln>
                  </pic:spPr>
                </pic:pic>
              </a:graphicData>
            </a:graphic>
          </wp:inline>
        </w:drawing>
      </w:r>
    </w:p>
    <w:p w:rsidR="00B777C2" w:rsidRDefault="00B777C2" w:rsidP="00DB7ABE">
      <w:pPr>
        <w:pStyle w:val="NoSpacing"/>
      </w:pPr>
    </w:p>
    <w:p w:rsidR="00DB7ABE" w:rsidRDefault="00DB7ABE" w:rsidP="00DB7ABE">
      <w:pPr>
        <w:pStyle w:val="NoSpacing"/>
      </w:pPr>
      <w:r>
        <w:rPr>
          <w:noProof/>
        </w:rPr>
        <w:lastRenderedPageBreak/>
        <w:drawing>
          <wp:inline distT="0" distB="0" distL="0" distR="0" wp14:anchorId="7618D077" wp14:editId="31025241">
            <wp:extent cx="4047565" cy="1968229"/>
            <wp:effectExtent l="0" t="0" r="0" b="0"/>
            <wp:docPr id="4" name="Picture 4" descr="http://fishinreeltime.com/wp-content/uploads/2012/12/Kelp-Calico-Ba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fishinreeltime.com/wp-content/uploads/2012/12/Kelp-Calico-Bass.png"/>
                    <pic:cNvPicPr>
                      <a:picLocks noChangeAspect="1" noChangeArrowheads="1"/>
                    </pic:cNvPicPr>
                  </pic:nvPicPr>
                  <pic:blipFill rotWithShape="1">
                    <a:blip r:embed="rId14">
                      <a:extLst>
                        <a:ext uri="{28A0092B-C50C-407E-A947-70E740481C1C}">
                          <a14:useLocalDpi xmlns:a14="http://schemas.microsoft.com/office/drawing/2010/main" val="0"/>
                        </a:ext>
                      </a:extLst>
                    </a:blip>
                    <a:srcRect t="26627" r="45969"/>
                    <a:stretch/>
                  </pic:blipFill>
                  <pic:spPr bwMode="auto">
                    <a:xfrm>
                      <a:off x="0" y="0"/>
                      <a:ext cx="4057115" cy="1972873"/>
                    </a:xfrm>
                    <a:prstGeom prst="rect">
                      <a:avLst/>
                    </a:prstGeom>
                    <a:noFill/>
                    <a:ln>
                      <a:noFill/>
                    </a:ln>
                    <a:extLst>
                      <a:ext uri="{53640926-AAD7-44D8-BBD7-CCE9431645EC}">
                        <a14:shadowObscured xmlns:a14="http://schemas.microsoft.com/office/drawing/2010/main"/>
                      </a:ext>
                    </a:extLst>
                  </pic:spPr>
                </pic:pic>
              </a:graphicData>
            </a:graphic>
          </wp:inline>
        </w:drawing>
      </w:r>
      <w:r w:rsidR="00760806">
        <w:tab/>
      </w:r>
      <w:r w:rsidR="00760806">
        <w:rPr>
          <w:noProof/>
        </w:rPr>
        <w:drawing>
          <wp:inline distT="0" distB="0" distL="0" distR="0" wp14:anchorId="77433CC9" wp14:editId="697FDF9B">
            <wp:extent cx="4047565" cy="1968229"/>
            <wp:effectExtent l="0" t="0" r="0" b="0"/>
            <wp:docPr id="16" name="Picture 16" descr="http://fishinreeltime.com/wp-content/uploads/2012/12/Kelp-Calico-Ba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fishinreeltime.com/wp-content/uploads/2012/12/Kelp-Calico-Bass.png"/>
                    <pic:cNvPicPr>
                      <a:picLocks noChangeAspect="1" noChangeArrowheads="1"/>
                    </pic:cNvPicPr>
                  </pic:nvPicPr>
                  <pic:blipFill rotWithShape="1">
                    <a:blip r:embed="rId14">
                      <a:extLst>
                        <a:ext uri="{28A0092B-C50C-407E-A947-70E740481C1C}">
                          <a14:useLocalDpi xmlns:a14="http://schemas.microsoft.com/office/drawing/2010/main" val="0"/>
                        </a:ext>
                      </a:extLst>
                    </a:blip>
                    <a:srcRect t="26627" r="45969"/>
                    <a:stretch/>
                  </pic:blipFill>
                  <pic:spPr bwMode="auto">
                    <a:xfrm>
                      <a:off x="0" y="0"/>
                      <a:ext cx="4057115" cy="1972873"/>
                    </a:xfrm>
                    <a:prstGeom prst="rect">
                      <a:avLst/>
                    </a:prstGeom>
                    <a:noFill/>
                    <a:ln>
                      <a:noFill/>
                    </a:ln>
                    <a:extLst>
                      <a:ext uri="{53640926-AAD7-44D8-BBD7-CCE9431645EC}">
                        <a14:shadowObscured xmlns:a14="http://schemas.microsoft.com/office/drawing/2010/main"/>
                      </a:ext>
                    </a:extLst>
                  </pic:spPr>
                </pic:pic>
              </a:graphicData>
            </a:graphic>
          </wp:inline>
        </w:drawing>
      </w:r>
      <w:r w:rsidR="00760806">
        <w:rPr>
          <w:noProof/>
        </w:rPr>
        <w:drawing>
          <wp:inline distT="0" distB="0" distL="0" distR="0" wp14:anchorId="6237CC48" wp14:editId="11A4E11E">
            <wp:extent cx="4047565" cy="1968229"/>
            <wp:effectExtent l="0" t="0" r="0" b="0"/>
            <wp:docPr id="15" name="Picture 15" descr="http://fishinreeltime.com/wp-content/uploads/2012/12/Kelp-Calico-Ba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fishinreeltime.com/wp-content/uploads/2012/12/Kelp-Calico-Bass.png"/>
                    <pic:cNvPicPr>
                      <a:picLocks noChangeAspect="1" noChangeArrowheads="1"/>
                    </pic:cNvPicPr>
                  </pic:nvPicPr>
                  <pic:blipFill rotWithShape="1">
                    <a:blip r:embed="rId14">
                      <a:extLst>
                        <a:ext uri="{28A0092B-C50C-407E-A947-70E740481C1C}">
                          <a14:useLocalDpi xmlns:a14="http://schemas.microsoft.com/office/drawing/2010/main" val="0"/>
                        </a:ext>
                      </a:extLst>
                    </a:blip>
                    <a:srcRect t="26627" r="45969"/>
                    <a:stretch/>
                  </pic:blipFill>
                  <pic:spPr bwMode="auto">
                    <a:xfrm>
                      <a:off x="0" y="0"/>
                      <a:ext cx="4057115" cy="1972873"/>
                    </a:xfrm>
                    <a:prstGeom prst="rect">
                      <a:avLst/>
                    </a:prstGeom>
                    <a:noFill/>
                    <a:ln>
                      <a:noFill/>
                    </a:ln>
                    <a:extLst>
                      <a:ext uri="{53640926-AAD7-44D8-BBD7-CCE9431645EC}">
                        <a14:shadowObscured xmlns:a14="http://schemas.microsoft.com/office/drawing/2010/main"/>
                      </a:ext>
                    </a:extLst>
                  </pic:spPr>
                </pic:pic>
              </a:graphicData>
            </a:graphic>
          </wp:inline>
        </w:drawing>
      </w:r>
      <w:r w:rsidR="00760806">
        <w:tab/>
      </w:r>
      <w:r w:rsidR="00760806">
        <w:rPr>
          <w:noProof/>
        </w:rPr>
        <w:drawing>
          <wp:inline distT="0" distB="0" distL="0" distR="0" wp14:anchorId="77433CC9" wp14:editId="697FDF9B">
            <wp:extent cx="4047565" cy="1968229"/>
            <wp:effectExtent l="0" t="0" r="0" b="0"/>
            <wp:docPr id="17" name="Picture 17" descr="http://fishinreeltime.com/wp-content/uploads/2012/12/Kelp-Calico-Ba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fishinreeltime.com/wp-content/uploads/2012/12/Kelp-Calico-Bass.png"/>
                    <pic:cNvPicPr>
                      <a:picLocks noChangeAspect="1" noChangeArrowheads="1"/>
                    </pic:cNvPicPr>
                  </pic:nvPicPr>
                  <pic:blipFill rotWithShape="1">
                    <a:blip r:embed="rId14">
                      <a:extLst>
                        <a:ext uri="{28A0092B-C50C-407E-A947-70E740481C1C}">
                          <a14:useLocalDpi xmlns:a14="http://schemas.microsoft.com/office/drawing/2010/main" val="0"/>
                        </a:ext>
                      </a:extLst>
                    </a:blip>
                    <a:srcRect t="26627" r="45969"/>
                    <a:stretch/>
                  </pic:blipFill>
                  <pic:spPr bwMode="auto">
                    <a:xfrm>
                      <a:off x="0" y="0"/>
                      <a:ext cx="4057115" cy="1972873"/>
                    </a:xfrm>
                    <a:prstGeom prst="rect">
                      <a:avLst/>
                    </a:prstGeom>
                    <a:noFill/>
                    <a:ln>
                      <a:noFill/>
                    </a:ln>
                    <a:extLst>
                      <a:ext uri="{53640926-AAD7-44D8-BBD7-CCE9431645EC}">
                        <a14:shadowObscured xmlns:a14="http://schemas.microsoft.com/office/drawing/2010/main"/>
                      </a:ext>
                    </a:extLst>
                  </pic:spPr>
                </pic:pic>
              </a:graphicData>
            </a:graphic>
          </wp:inline>
        </w:drawing>
      </w:r>
    </w:p>
    <w:p w:rsidR="00760806" w:rsidRDefault="00760806" w:rsidP="00DB7ABE">
      <w:pPr>
        <w:pStyle w:val="NoSpacing"/>
      </w:pPr>
    </w:p>
    <w:p w:rsidR="00760806" w:rsidRDefault="00760806" w:rsidP="00DB7ABE">
      <w:pPr>
        <w:pStyle w:val="NoSpacing"/>
      </w:pPr>
      <w:r>
        <w:rPr>
          <w:noProof/>
        </w:rPr>
        <w:drawing>
          <wp:inline distT="0" distB="0" distL="0" distR="0" wp14:anchorId="77433CC9" wp14:editId="697FDF9B">
            <wp:extent cx="4047565" cy="1968229"/>
            <wp:effectExtent l="0" t="0" r="0" b="0"/>
            <wp:docPr id="18" name="Picture 18" descr="http://fishinreeltime.com/wp-content/uploads/2012/12/Kelp-Calico-Ba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fishinreeltime.com/wp-content/uploads/2012/12/Kelp-Calico-Bass.png"/>
                    <pic:cNvPicPr>
                      <a:picLocks noChangeAspect="1" noChangeArrowheads="1"/>
                    </pic:cNvPicPr>
                  </pic:nvPicPr>
                  <pic:blipFill rotWithShape="1">
                    <a:blip r:embed="rId14">
                      <a:extLst>
                        <a:ext uri="{28A0092B-C50C-407E-A947-70E740481C1C}">
                          <a14:useLocalDpi xmlns:a14="http://schemas.microsoft.com/office/drawing/2010/main" val="0"/>
                        </a:ext>
                      </a:extLst>
                    </a:blip>
                    <a:srcRect t="26627" r="45969"/>
                    <a:stretch/>
                  </pic:blipFill>
                  <pic:spPr bwMode="auto">
                    <a:xfrm>
                      <a:off x="0" y="0"/>
                      <a:ext cx="4057115" cy="1972873"/>
                    </a:xfrm>
                    <a:prstGeom prst="rect">
                      <a:avLst/>
                    </a:prstGeom>
                    <a:noFill/>
                    <a:ln>
                      <a:noFill/>
                    </a:ln>
                    <a:extLst>
                      <a:ext uri="{53640926-AAD7-44D8-BBD7-CCE9431645EC}">
                        <a14:shadowObscured xmlns:a14="http://schemas.microsoft.com/office/drawing/2010/main"/>
                      </a:ext>
                    </a:extLst>
                  </pic:spPr>
                </pic:pic>
              </a:graphicData>
            </a:graphic>
          </wp:inline>
        </w:drawing>
      </w:r>
      <w:r>
        <w:tab/>
      </w:r>
      <w:r>
        <w:rPr>
          <w:noProof/>
        </w:rPr>
        <w:drawing>
          <wp:inline distT="0" distB="0" distL="0" distR="0" wp14:anchorId="77433CC9" wp14:editId="697FDF9B">
            <wp:extent cx="4047565" cy="1968229"/>
            <wp:effectExtent l="0" t="0" r="0" b="0"/>
            <wp:docPr id="19" name="Picture 19" descr="http://fishinreeltime.com/wp-content/uploads/2012/12/Kelp-Calico-Ba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fishinreeltime.com/wp-content/uploads/2012/12/Kelp-Calico-Bass.png"/>
                    <pic:cNvPicPr>
                      <a:picLocks noChangeAspect="1" noChangeArrowheads="1"/>
                    </pic:cNvPicPr>
                  </pic:nvPicPr>
                  <pic:blipFill rotWithShape="1">
                    <a:blip r:embed="rId14">
                      <a:extLst>
                        <a:ext uri="{28A0092B-C50C-407E-A947-70E740481C1C}">
                          <a14:useLocalDpi xmlns:a14="http://schemas.microsoft.com/office/drawing/2010/main" val="0"/>
                        </a:ext>
                      </a:extLst>
                    </a:blip>
                    <a:srcRect t="26627" r="45969"/>
                    <a:stretch/>
                  </pic:blipFill>
                  <pic:spPr bwMode="auto">
                    <a:xfrm>
                      <a:off x="0" y="0"/>
                      <a:ext cx="4057115" cy="1972873"/>
                    </a:xfrm>
                    <a:prstGeom prst="rect">
                      <a:avLst/>
                    </a:prstGeom>
                    <a:noFill/>
                    <a:ln>
                      <a:noFill/>
                    </a:ln>
                    <a:extLst>
                      <a:ext uri="{53640926-AAD7-44D8-BBD7-CCE9431645EC}">
                        <a14:shadowObscured xmlns:a14="http://schemas.microsoft.com/office/drawing/2010/main"/>
                      </a:ext>
                    </a:extLst>
                  </pic:spPr>
                </pic:pic>
              </a:graphicData>
            </a:graphic>
          </wp:inline>
        </w:drawing>
      </w:r>
    </w:p>
    <w:p w:rsidR="00760806" w:rsidRDefault="00760806" w:rsidP="00DB7ABE">
      <w:pPr>
        <w:pStyle w:val="NoSpacing"/>
      </w:pPr>
    </w:p>
    <w:p w:rsidR="00760806" w:rsidRDefault="00760806" w:rsidP="00DB7ABE">
      <w:pPr>
        <w:pStyle w:val="NoSpacing"/>
      </w:pPr>
    </w:p>
    <w:p w:rsidR="00DB7ABE" w:rsidRDefault="00DB7ABE" w:rsidP="00DB7ABE">
      <w:pPr>
        <w:pStyle w:val="NoSpacing"/>
      </w:pPr>
      <w:r>
        <w:rPr>
          <w:noProof/>
        </w:rPr>
        <w:lastRenderedPageBreak/>
        <w:drawing>
          <wp:inline distT="0" distB="0" distL="0" distR="0" wp14:anchorId="411A462E" wp14:editId="28031FE4">
            <wp:extent cx="4072056" cy="1075765"/>
            <wp:effectExtent l="0" t="0" r="5080" b="0"/>
            <wp:docPr id="5" name="Picture 5" descr="http://ca-seafood.ucdavis.edu/facts/gifs/squ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ca-seafood.ucdavis.edu/facts/gifs/squid.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73545" cy="1076158"/>
                    </a:xfrm>
                    <a:prstGeom prst="rect">
                      <a:avLst/>
                    </a:prstGeom>
                    <a:noFill/>
                    <a:ln>
                      <a:noFill/>
                    </a:ln>
                  </pic:spPr>
                </pic:pic>
              </a:graphicData>
            </a:graphic>
          </wp:inline>
        </w:drawing>
      </w:r>
      <w:r w:rsidR="00760806">
        <w:tab/>
      </w:r>
      <w:r w:rsidR="00760806">
        <w:rPr>
          <w:noProof/>
        </w:rPr>
        <w:drawing>
          <wp:inline distT="0" distB="0" distL="0" distR="0" wp14:anchorId="2A2B5FED" wp14:editId="5D0BC67C">
            <wp:extent cx="4072056" cy="1075765"/>
            <wp:effectExtent l="0" t="0" r="5080" b="0"/>
            <wp:docPr id="20" name="Picture 20" descr="http://ca-seafood.ucdavis.edu/facts/gifs/squ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ca-seafood.ucdavis.edu/facts/gifs/squid.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73545" cy="1076158"/>
                    </a:xfrm>
                    <a:prstGeom prst="rect">
                      <a:avLst/>
                    </a:prstGeom>
                    <a:noFill/>
                    <a:ln>
                      <a:noFill/>
                    </a:ln>
                  </pic:spPr>
                </pic:pic>
              </a:graphicData>
            </a:graphic>
          </wp:inline>
        </w:drawing>
      </w:r>
    </w:p>
    <w:p w:rsidR="00760806" w:rsidRDefault="00760806" w:rsidP="00DB7ABE">
      <w:pPr>
        <w:pStyle w:val="NoSpacing"/>
      </w:pPr>
    </w:p>
    <w:p w:rsidR="00760806" w:rsidRDefault="00760806" w:rsidP="00DB7ABE">
      <w:pPr>
        <w:pStyle w:val="NoSpacing"/>
      </w:pPr>
      <w:r>
        <w:rPr>
          <w:noProof/>
        </w:rPr>
        <w:drawing>
          <wp:inline distT="0" distB="0" distL="0" distR="0" wp14:anchorId="2A2B5FED" wp14:editId="5D0BC67C">
            <wp:extent cx="4072056" cy="1075765"/>
            <wp:effectExtent l="0" t="0" r="5080" b="0"/>
            <wp:docPr id="21" name="Picture 21" descr="http://ca-seafood.ucdavis.edu/facts/gifs/squ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ca-seafood.ucdavis.edu/facts/gifs/squid.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73545" cy="1076158"/>
                    </a:xfrm>
                    <a:prstGeom prst="rect">
                      <a:avLst/>
                    </a:prstGeom>
                    <a:noFill/>
                    <a:ln>
                      <a:noFill/>
                    </a:ln>
                  </pic:spPr>
                </pic:pic>
              </a:graphicData>
            </a:graphic>
          </wp:inline>
        </w:drawing>
      </w:r>
      <w:r>
        <w:tab/>
      </w:r>
      <w:r>
        <w:rPr>
          <w:noProof/>
        </w:rPr>
        <w:drawing>
          <wp:inline distT="0" distB="0" distL="0" distR="0" wp14:anchorId="2A2B5FED" wp14:editId="5D0BC67C">
            <wp:extent cx="4072056" cy="1075765"/>
            <wp:effectExtent l="0" t="0" r="5080" b="0"/>
            <wp:docPr id="22" name="Picture 22" descr="http://ca-seafood.ucdavis.edu/facts/gifs/squ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ca-seafood.ucdavis.edu/facts/gifs/squid.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73545" cy="1076158"/>
                    </a:xfrm>
                    <a:prstGeom prst="rect">
                      <a:avLst/>
                    </a:prstGeom>
                    <a:noFill/>
                    <a:ln>
                      <a:noFill/>
                    </a:ln>
                  </pic:spPr>
                </pic:pic>
              </a:graphicData>
            </a:graphic>
          </wp:inline>
        </w:drawing>
      </w:r>
    </w:p>
    <w:p w:rsidR="00760806" w:rsidRDefault="00760806" w:rsidP="00DB7ABE">
      <w:pPr>
        <w:pStyle w:val="NoSpacing"/>
      </w:pPr>
    </w:p>
    <w:p w:rsidR="00760806" w:rsidRDefault="00760806" w:rsidP="00DB7ABE">
      <w:pPr>
        <w:pStyle w:val="NoSpacing"/>
      </w:pPr>
      <w:r>
        <w:rPr>
          <w:noProof/>
        </w:rPr>
        <w:drawing>
          <wp:inline distT="0" distB="0" distL="0" distR="0" wp14:anchorId="2A2B5FED" wp14:editId="5D0BC67C">
            <wp:extent cx="4072056" cy="1075765"/>
            <wp:effectExtent l="0" t="0" r="5080" b="0"/>
            <wp:docPr id="23" name="Picture 23" descr="http://ca-seafood.ucdavis.edu/facts/gifs/squ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ca-seafood.ucdavis.edu/facts/gifs/squid.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73545" cy="1076158"/>
                    </a:xfrm>
                    <a:prstGeom prst="rect">
                      <a:avLst/>
                    </a:prstGeom>
                    <a:noFill/>
                    <a:ln>
                      <a:noFill/>
                    </a:ln>
                  </pic:spPr>
                </pic:pic>
              </a:graphicData>
            </a:graphic>
          </wp:inline>
        </w:drawing>
      </w:r>
      <w:r>
        <w:tab/>
      </w:r>
      <w:r>
        <w:rPr>
          <w:noProof/>
        </w:rPr>
        <w:drawing>
          <wp:inline distT="0" distB="0" distL="0" distR="0" wp14:anchorId="2A2B5FED" wp14:editId="5D0BC67C">
            <wp:extent cx="4072056" cy="1075765"/>
            <wp:effectExtent l="0" t="0" r="5080" b="0"/>
            <wp:docPr id="24" name="Picture 24" descr="http://ca-seafood.ucdavis.edu/facts/gifs/squ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ca-seafood.ucdavis.edu/facts/gifs/squid.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73545" cy="1076158"/>
                    </a:xfrm>
                    <a:prstGeom prst="rect">
                      <a:avLst/>
                    </a:prstGeom>
                    <a:noFill/>
                    <a:ln>
                      <a:noFill/>
                    </a:ln>
                  </pic:spPr>
                </pic:pic>
              </a:graphicData>
            </a:graphic>
          </wp:inline>
        </w:drawing>
      </w:r>
    </w:p>
    <w:p w:rsidR="00760806" w:rsidRDefault="00760806" w:rsidP="00DB7ABE">
      <w:pPr>
        <w:pStyle w:val="NoSpacing"/>
      </w:pPr>
    </w:p>
    <w:p w:rsidR="00760806" w:rsidRDefault="00760806" w:rsidP="00DB7ABE">
      <w:pPr>
        <w:pStyle w:val="NoSpacing"/>
      </w:pPr>
    </w:p>
    <w:p w:rsidR="00B777C2" w:rsidRDefault="00B777C2" w:rsidP="00DB7ABE">
      <w:pPr>
        <w:pStyle w:val="NoSpacing"/>
      </w:pPr>
      <w:r>
        <w:rPr>
          <w:noProof/>
        </w:rPr>
        <w:drawing>
          <wp:inline distT="0" distB="0" distL="0" distR="0" wp14:anchorId="1AEB24C1" wp14:editId="49EDB90F">
            <wp:extent cx="4114800" cy="1194204"/>
            <wp:effectExtent l="0" t="0" r="0" b="6350"/>
            <wp:docPr id="6" name="Picture 6" descr="http://ca-seafood.ucdavis.edu/facts/gifs/sard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ca-seafood.ucdavis.edu/facts/gifs/sard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33141" cy="1199527"/>
                    </a:xfrm>
                    <a:prstGeom prst="rect">
                      <a:avLst/>
                    </a:prstGeom>
                    <a:noFill/>
                    <a:ln>
                      <a:noFill/>
                    </a:ln>
                  </pic:spPr>
                </pic:pic>
              </a:graphicData>
            </a:graphic>
          </wp:inline>
        </w:drawing>
      </w:r>
      <w:r w:rsidR="00760806">
        <w:tab/>
      </w:r>
      <w:r w:rsidR="00760806">
        <w:rPr>
          <w:noProof/>
        </w:rPr>
        <w:drawing>
          <wp:inline distT="0" distB="0" distL="0" distR="0" wp14:anchorId="50BE8961" wp14:editId="38A93138">
            <wp:extent cx="4114800" cy="1194204"/>
            <wp:effectExtent l="0" t="0" r="0" b="6350"/>
            <wp:docPr id="25" name="Picture 25" descr="http://ca-seafood.ucdavis.edu/facts/gifs/sard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ca-seafood.ucdavis.edu/facts/gifs/sard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33141" cy="1199527"/>
                    </a:xfrm>
                    <a:prstGeom prst="rect">
                      <a:avLst/>
                    </a:prstGeom>
                    <a:noFill/>
                    <a:ln>
                      <a:noFill/>
                    </a:ln>
                  </pic:spPr>
                </pic:pic>
              </a:graphicData>
            </a:graphic>
          </wp:inline>
        </w:drawing>
      </w:r>
    </w:p>
    <w:p w:rsidR="00760806" w:rsidRDefault="00760806" w:rsidP="00DB7ABE">
      <w:pPr>
        <w:pStyle w:val="NoSpacing"/>
      </w:pPr>
    </w:p>
    <w:p w:rsidR="00760806" w:rsidRDefault="00760806" w:rsidP="00DB7ABE">
      <w:pPr>
        <w:pStyle w:val="NoSpacing"/>
      </w:pPr>
    </w:p>
    <w:p w:rsidR="00760806" w:rsidRDefault="00760806" w:rsidP="00DB7ABE">
      <w:pPr>
        <w:pStyle w:val="NoSpacing"/>
      </w:pPr>
      <w:r>
        <w:rPr>
          <w:noProof/>
        </w:rPr>
        <w:drawing>
          <wp:inline distT="0" distB="0" distL="0" distR="0" wp14:anchorId="50BE8961" wp14:editId="38A93138">
            <wp:extent cx="4114800" cy="1194204"/>
            <wp:effectExtent l="0" t="0" r="0" b="6350"/>
            <wp:docPr id="26" name="Picture 26" descr="http://ca-seafood.ucdavis.edu/facts/gifs/sard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ca-seafood.ucdavis.edu/facts/gifs/sard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33141" cy="1199527"/>
                    </a:xfrm>
                    <a:prstGeom prst="rect">
                      <a:avLst/>
                    </a:prstGeom>
                    <a:noFill/>
                    <a:ln>
                      <a:noFill/>
                    </a:ln>
                  </pic:spPr>
                </pic:pic>
              </a:graphicData>
            </a:graphic>
          </wp:inline>
        </w:drawing>
      </w:r>
      <w:r>
        <w:tab/>
      </w:r>
      <w:r>
        <w:rPr>
          <w:noProof/>
        </w:rPr>
        <w:drawing>
          <wp:inline distT="0" distB="0" distL="0" distR="0" wp14:anchorId="50BE8961" wp14:editId="38A93138">
            <wp:extent cx="4114800" cy="1194204"/>
            <wp:effectExtent l="0" t="0" r="0" b="6350"/>
            <wp:docPr id="27" name="Picture 27" descr="http://ca-seafood.ucdavis.edu/facts/gifs/sard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ca-seafood.ucdavis.edu/facts/gifs/sard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33141" cy="1199527"/>
                    </a:xfrm>
                    <a:prstGeom prst="rect">
                      <a:avLst/>
                    </a:prstGeom>
                    <a:noFill/>
                    <a:ln>
                      <a:noFill/>
                    </a:ln>
                  </pic:spPr>
                </pic:pic>
              </a:graphicData>
            </a:graphic>
          </wp:inline>
        </w:drawing>
      </w:r>
    </w:p>
    <w:p w:rsidR="00760806" w:rsidRDefault="00760806" w:rsidP="00DB7ABE">
      <w:pPr>
        <w:pStyle w:val="NoSpacing"/>
      </w:pPr>
    </w:p>
    <w:p w:rsidR="00760806" w:rsidRDefault="00760806" w:rsidP="00DB7ABE">
      <w:pPr>
        <w:pStyle w:val="NoSpacing"/>
      </w:pPr>
      <w:r>
        <w:rPr>
          <w:noProof/>
        </w:rPr>
        <w:lastRenderedPageBreak/>
        <w:drawing>
          <wp:inline distT="0" distB="0" distL="0" distR="0" wp14:anchorId="50BE8961" wp14:editId="38A93138">
            <wp:extent cx="4114800" cy="1194204"/>
            <wp:effectExtent l="0" t="0" r="0" b="6350"/>
            <wp:docPr id="28" name="Picture 28" descr="http://ca-seafood.ucdavis.edu/facts/gifs/sard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ca-seafood.ucdavis.edu/facts/gifs/sard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33141" cy="1199527"/>
                    </a:xfrm>
                    <a:prstGeom prst="rect">
                      <a:avLst/>
                    </a:prstGeom>
                    <a:noFill/>
                    <a:ln>
                      <a:noFill/>
                    </a:ln>
                  </pic:spPr>
                </pic:pic>
              </a:graphicData>
            </a:graphic>
          </wp:inline>
        </w:drawing>
      </w:r>
      <w:r>
        <w:tab/>
      </w:r>
      <w:r>
        <w:rPr>
          <w:noProof/>
        </w:rPr>
        <w:drawing>
          <wp:inline distT="0" distB="0" distL="0" distR="0" wp14:anchorId="50BE8961" wp14:editId="38A93138">
            <wp:extent cx="4114800" cy="1194204"/>
            <wp:effectExtent l="0" t="0" r="0" b="6350"/>
            <wp:docPr id="29" name="Picture 29" descr="http://ca-seafood.ucdavis.edu/facts/gifs/sard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ca-seafood.ucdavis.edu/facts/gifs/sard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33141" cy="1199527"/>
                    </a:xfrm>
                    <a:prstGeom prst="rect">
                      <a:avLst/>
                    </a:prstGeom>
                    <a:noFill/>
                    <a:ln>
                      <a:noFill/>
                    </a:ln>
                  </pic:spPr>
                </pic:pic>
              </a:graphicData>
            </a:graphic>
          </wp:inline>
        </w:drawing>
      </w:r>
    </w:p>
    <w:p w:rsidR="00760806" w:rsidRDefault="00760806" w:rsidP="00DB7ABE">
      <w:pPr>
        <w:pStyle w:val="NoSpacing"/>
      </w:pPr>
    </w:p>
    <w:p w:rsidR="00760806" w:rsidRDefault="00760806" w:rsidP="00DB7ABE">
      <w:pPr>
        <w:pStyle w:val="NoSpacing"/>
      </w:pPr>
      <w:r>
        <w:rPr>
          <w:noProof/>
        </w:rPr>
        <w:drawing>
          <wp:inline distT="0" distB="0" distL="0" distR="0" wp14:anchorId="50BE8961" wp14:editId="38A93138">
            <wp:extent cx="4114800" cy="1194204"/>
            <wp:effectExtent l="0" t="0" r="0" b="6350"/>
            <wp:docPr id="30" name="Picture 30" descr="http://ca-seafood.ucdavis.edu/facts/gifs/sard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ca-seafood.ucdavis.edu/facts/gifs/sard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33141" cy="1199527"/>
                    </a:xfrm>
                    <a:prstGeom prst="rect">
                      <a:avLst/>
                    </a:prstGeom>
                    <a:noFill/>
                    <a:ln>
                      <a:noFill/>
                    </a:ln>
                  </pic:spPr>
                </pic:pic>
              </a:graphicData>
            </a:graphic>
          </wp:inline>
        </w:drawing>
      </w:r>
      <w:r>
        <w:tab/>
      </w:r>
      <w:r>
        <w:rPr>
          <w:noProof/>
        </w:rPr>
        <w:drawing>
          <wp:inline distT="0" distB="0" distL="0" distR="0" wp14:anchorId="50BE8961" wp14:editId="38A93138">
            <wp:extent cx="4114800" cy="1194204"/>
            <wp:effectExtent l="0" t="0" r="0" b="6350"/>
            <wp:docPr id="31" name="Picture 31" descr="http://ca-seafood.ucdavis.edu/facts/gifs/sard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ca-seafood.ucdavis.edu/facts/gifs/sard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33141" cy="1199527"/>
                    </a:xfrm>
                    <a:prstGeom prst="rect">
                      <a:avLst/>
                    </a:prstGeom>
                    <a:noFill/>
                    <a:ln>
                      <a:noFill/>
                    </a:ln>
                  </pic:spPr>
                </pic:pic>
              </a:graphicData>
            </a:graphic>
          </wp:inline>
        </w:drawing>
      </w:r>
    </w:p>
    <w:p w:rsidR="00760806" w:rsidRDefault="00760806" w:rsidP="00DB7ABE">
      <w:pPr>
        <w:pStyle w:val="NoSpacing"/>
      </w:pPr>
    </w:p>
    <w:p w:rsidR="00760806" w:rsidRDefault="00760806" w:rsidP="00DB7ABE">
      <w:pPr>
        <w:pStyle w:val="NoSpacing"/>
      </w:pPr>
    </w:p>
    <w:p w:rsidR="00760806" w:rsidRDefault="00760806" w:rsidP="00DB7ABE">
      <w:pPr>
        <w:pStyle w:val="NoSpacing"/>
      </w:pPr>
      <w:r>
        <w:rPr>
          <w:noProof/>
        </w:rPr>
        <w:drawing>
          <wp:inline distT="0" distB="0" distL="0" distR="0" wp14:anchorId="50BE8961" wp14:editId="38A93138">
            <wp:extent cx="4114800" cy="1194204"/>
            <wp:effectExtent l="0" t="0" r="0" b="6350"/>
            <wp:docPr id="32" name="Picture 32" descr="http://ca-seafood.ucdavis.edu/facts/gifs/sard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ca-seafood.ucdavis.edu/facts/gifs/sard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33141" cy="1199527"/>
                    </a:xfrm>
                    <a:prstGeom prst="rect">
                      <a:avLst/>
                    </a:prstGeom>
                    <a:noFill/>
                    <a:ln>
                      <a:noFill/>
                    </a:ln>
                  </pic:spPr>
                </pic:pic>
              </a:graphicData>
            </a:graphic>
          </wp:inline>
        </w:drawing>
      </w:r>
      <w:r>
        <w:tab/>
      </w:r>
      <w:r>
        <w:rPr>
          <w:noProof/>
        </w:rPr>
        <w:drawing>
          <wp:inline distT="0" distB="0" distL="0" distR="0" wp14:anchorId="50BE8961" wp14:editId="38A93138">
            <wp:extent cx="4114800" cy="1194204"/>
            <wp:effectExtent l="0" t="0" r="0" b="6350"/>
            <wp:docPr id="33" name="Picture 33" descr="http://ca-seafood.ucdavis.edu/facts/gifs/sard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ca-seafood.ucdavis.edu/facts/gifs/sard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33141" cy="1199527"/>
                    </a:xfrm>
                    <a:prstGeom prst="rect">
                      <a:avLst/>
                    </a:prstGeom>
                    <a:noFill/>
                    <a:ln>
                      <a:noFill/>
                    </a:ln>
                  </pic:spPr>
                </pic:pic>
              </a:graphicData>
            </a:graphic>
          </wp:inline>
        </w:drawing>
      </w:r>
    </w:p>
    <w:p w:rsidR="00DB7ABE" w:rsidRDefault="00DB7ABE" w:rsidP="00DB7ABE">
      <w:pPr>
        <w:pStyle w:val="NoSpacing"/>
      </w:pPr>
    </w:p>
    <w:sectPr w:rsidR="00DB7ABE" w:rsidSect="00B777C2">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EF071E"/>
    <w:multiLevelType w:val="hybridMultilevel"/>
    <w:tmpl w:val="7144B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4FB3CFB"/>
    <w:multiLevelType w:val="hybridMultilevel"/>
    <w:tmpl w:val="5E50A4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ABE"/>
    <w:rsid w:val="00002FFF"/>
    <w:rsid w:val="000408A6"/>
    <w:rsid w:val="00323414"/>
    <w:rsid w:val="003C423F"/>
    <w:rsid w:val="003F6C35"/>
    <w:rsid w:val="00444E98"/>
    <w:rsid w:val="00450AC4"/>
    <w:rsid w:val="00465362"/>
    <w:rsid w:val="00473110"/>
    <w:rsid w:val="00483214"/>
    <w:rsid w:val="00655E1F"/>
    <w:rsid w:val="00713866"/>
    <w:rsid w:val="00760806"/>
    <w:rsid w:val="008A43FE"/>
    <w:rsid w:val="00B2117B"/>
    <w:rsid w:val="00B777C2"/>
    <w:rsid w:val="00CA5BAA"/>
    <w:rsid w:val="00DB7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F2AD62-F7C6-47F6-9760-847E1C16E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7A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7ABE"/>
    <w:rPr>
      <w:rFonts w:ascii="Tahoma" w:hAnsi="Tahoma" w:cs="Tahoma"/>
      <w:sz w:val="16"/>
      <w:szCs w:val="16"/>
    </w:rPr>
  </w:style>
  <w:style w:type="paragraph" w:styleId="NoSpacing">
    <w:name w:val="No Spacing"/>
    <w:uiPriority w:val="1"/>
    <w:qFormat/>
    <w:rsid w:val="00DB7ABE"/>
    <w:pPr>
      <w:spacing w:after="0" w:line="240" w:lineRule="auto"/>
    </w:pPr>
  </w:style>
  <w:style w:type="character" w:styleId="Hyperlink">
    <w:name w:val="Hyperlink"/>
    <w:basedOn w:val="DefaultParagraphFont"/>
    <w:uiPriority w:val="99"/>
    <w:unhideWhenUsed/>
    <w:rsid w:val="00DB7ABE"/>
    <w:rPr>
      <w:color w:val="0000FF" w:themeColor="hyperlink"/>
      <w:u w:val="single"/>
    </w:rPr>
  </w:style>
  <w:style w:type="paragraph" w:styleId="NormalWeb">
    <w:name w:val="Normal (Web)"/>
    <w:basedOn w:val="Normal"/>
    <w:uiPriority w:val="99"/>
    <w:semiHidden/>
    <w:unhideWhenUsed/>
    <w:rsid w:val="00B777C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8A43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234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2573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ishinreeltime.com/reel-time-daily-challenge/saltwater-species-information/" TargetMode="Externa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illustrationsource.com/stock/image/1744/a-black-and-white-drawing-of-a-halibut/" TargetMode="Externa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gif"/><Relationship Id="rId1" Type="http://schemas.openxmlformats.org/officeDocument/2006/relationships/numbering" Target="numbering.xml"/><Relationship Id="rId6" Type="http://schemas.openxmlformats.org/officeDocument/2006/relationships/hyperlink" Target="http://bestclipartblog.com/18-sea-lion-clip-art.html/Sea-lion-clip-art-2" TargetMode="External"/><Relationship Id="rId11" Type="http://schemas.openxmlformats.org/officeDocument/2006/relationships/image" Target="media/image1.png"/><Relationship Id="rId5" Type="http://schemas.openxmlformats.org/officeDocument/2006/relationships/hyperlink" Target="http://bestclipartblog.com/19-shark-clip-art.html/shark-clip-art-15" TargetMode="External"/><Relationship Id="rId15" Type="http://schemas.openxmlformats.org/officeDocument/2006/relationships/image" Target="media/image5.gif"/><Relationship Id="rId10" Type="http://schemas.openxmlformats.org/officeDocument/2006/relationships/hyperlink" Target="http://ca-seafood.ucdavis.edu/facts/species.htm" TargetMode="External"/><Relationship Id="rId4" Type="http://schemas.openxmlformats.org/officeDocument/2006/relationships/webSettings" Target="webSettings.xml"/><Relationship Id="rId9" Type="http://schemas.openxmlformats.org/officeDocument/2006/relationships/hyperlink" Target="http://ca-seafood.ucdavis.edu/facts/species.htm"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141</TotalTime>
  <Pages>8</Pages>
  <Words>943</Words>
  <Characters>5379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dc:creator>
  <cp:lastModifiedBy>Lynn Waterhouse</cp:lastModifiedBy>
  <cp:revision>16</cp:revision>
  <dcterms:created xsi:type="dcterms:W3CDTF">2013-07-08T16:06:00Z</dcterms:created>
  <dcterms:modified xsi:type="dcterms:W3CDTF">2014-11-22T16:30:00Z</dcterms:modified>
</cp:coreProperties>
</file>